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8.5pt;visibility:visible;mso-wrap-style:square" filled="t">
            <v:imagedata r:id="rId8" o:title=""/>
          </v:shape>
        </w:pict>
      </w:r>
    </w:p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softHyphen/>
      </w: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softHyphen/>
      </w: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softHyphen/>
      </w: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02.03.2016</w:t>
      </w:r>
      <w:r w:rsidRPr="009B42D5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9B42D5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Pr="009B42D5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158-п</w:t>
      </w:r>
    </w:p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г.Лыткарино</w:t>
      </w:r>
    </w:p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B42D5" w:rsidRPr="009B42D5" w:rsidRDefault="009B42D5" w:rsidP="009B4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B42D5" w:rsidRPr="009B42D5" w:rsidRDefault="009B42D5" w:rsidP="009B42D5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D5"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  <w:t xml:space="preserve">Об утверждении Административного регламента предоставления муниципальной услуги </w:t>
      </w:r>
      <w:r w:rsidRPr="009B42D5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 w:rsidRPr="009B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ордеров на право производства </w:t>
      </w:r>
    </w:p>
    <w:p w:rsidR="009B42D5" w:rsidRPr="009B42D5" w:rsidRDefault="009B42D5" w:rsidP="009B42D5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Mangal"/>
          <w:kern w:val="1"/>
          <w:sz w:val="28"/>
          <w:szCs w:val="34"/>
          <w:lang w:eastAsia="hi-IN" w:bidi="hi-IN"/>
        </w:rPr>
      </w:pPr>
      <w:r w:rsidRPr="009B4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Pr="009B42D5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»</w:t>
      </w:r>
    </w:p>
    <w:p w:rsidR="009B42D5" w:rsidRPr="009B42D5" w:rsidRDefault="009B42D5" w:rsidP="009B42D5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B42D5" w:rsidRPr="009B42D5" w:rsidRDefault="009B42D5" w:rsidP="009B42D5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B42D5" w:rsidRPr="009B42D5" w:rsidRDefault="009B42D5" w:rsidP="009B42D5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соответствии с Федеральным законом от 27.07.2010 № 210-ФЗ                 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 области,  постановляю:</w:t>
      </w:r>
    </w:p>
    <w:p w:rsidR="009B42D5" w:rsidRPr="009B42D5" w:rsidRDefault="009B42D5" w:rsidP="009B42D5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 Утвердить Административный регламент предоставления муниципальной услуги</w:t>
      </w:r>
      <w:r w:rsidRPr="009B42D5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Pr="009B42D5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«</w:t>
      </w:r>
      <w:r w:rsidRPr="009B4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ордеров на право производства земляных работ</w:t>
      </w:r>
      <w:r w:rsidRPr="009B42D5">
        <w:rPr>
          <w:rFonts w:ascii="Times New Roman" w:eastAsia="Lucida Sans Unicode" w:hAnsi="Times New Roman" w:cs="Times New Roman"/>
          <w:kern w:val="1"/>
          <w:sz w:val="28"/>
          <w:szCs w:val="34"/>
          <w:lang w:eastAsia="hi-IN" w:bidi="hi-IN"/>
        </w:rPr>
        <w:t>»</w:t>
      </w:r>
      <w:r w:rsidRPr="009B42D5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(прилагается).</w:t>
      </w:r>
    </w:p>
    <w:p w:rsidR="009B42D5" w:rsidRPr="009B42D5" w:rsidRDefault="009B42D5" w:rsidP="009B42D5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9B42D5" w:rsidRPr="009B42D5" w:rsidRDefault="009B42D5" w:rsidP="009B42D5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 Контроль за исполнением настоящего постановления возложить на  Заместителя Главы Администрации г. Лыткарино  Н.В. Макарова.</w:t>
      </w:r>
    </w:p>
    <w:p w:rsidR="009B42D5" w:rsidRPr="009B42D5" w:rsidRDefault="009B42D5" w:rsidP="009B42D5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B42D5" w:rsidRPr="009B42D5" w:rsidRDefault="009B42D5" w:rsidP="009B42D5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B42D5" w:rsidRPr="009B42D5" w:rsidRDefault="009B42D5" w:rsidP="009B42D5">
      <w:pPr>
        <w:widowControl w:val="0"/>
        <w:suppressAutoHyphens/>
        <w:spacing w:after="0" w:line="288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B42D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Е.В. Серёгин</w:t>
      </w:r>
    </w:p>
    <w:p w:rsidR="009B42D5" w:rsidRPr="009B42D5" w:rsidRDefault="009B42D5" w:rsidP="009B42D5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</w:pPr>
    </w:p>
    <w:p w:rsidR="009B42D5" w:rsidRPr="009B42D5" w:rsidRDefault="009B42D5" w:rsidP="009B42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42D5" w:rsidRDefault="009B42D5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9B42D5" w:rsidRDefault="009B42D5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9B42D5" w:rsidRDefault="009B42D5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FD0A76" w:rsidRPr="00C8229A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C8229A">
        <w:rPr>
          <w:rFonts w:ascii="Times New Roman" w:hAnsi="Times New Roman" w:cs="Times New Roman"/>
          <w:noProof/>
          <w:sz w:val="28"/>
          <w:szCs w:val="28"/>
        </w:rPr>
        <w:lastRenderedPageBreak/>
        <w:t>УТВЕРЖДЕН</w:t>
      </w:r>
    </w:p>
    <w:p w:rsidR="00FD0A76" w:rsidRPr="00C8229A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C8229A">
        <w:rPr>
          <w:rFonts w:ascii="Times New Roman" w:hAnsi="Times New Roman" w:cs="Times New Roman"/>
          <w:noProof/>
          <w:sz w:val="28"/>
          <w:szCs w:val="28"/>
        </w:rPr>
        <w:t xml:space="preserve">постановлением Главы </w:t>
      </w:r>
    </w:p>
    <w:p w:rsidR="00FD0A76" w:rsidRPr="00C8229A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C8229A">
        <w:rPr>
          <w:rFonts w:ascii="Times New Roman" w:hAnsi="Times New Roman" w:cs="Times New Roman"/>
          <w:noProof/>
          <w:sz w:val="28"/>
          <w:szCs w:val="28"/>
        </w:rPr>
        <w:t>города Лыткарино</w:t>
      </w:r>
    </w:p>
    <w:p w:rsidR="00FD0A76" w:rsidRPr="00C8229A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noProof/>
          <w:sz w:val="28"/>
          <w:szCs w:val="28"/>
        </w:rPr>
      </w:pPr>
    </w:p>
    <w:p w:rsidR="00FD0A76" w:rsidRPr="005C2373" w:rsidRDefault="00FD0A76" w:rsidP="005167F3">
      <w:pPr>
        <w:spacing w:after="0" w:line="240" w:lineRule="auto"/>
        <w:ind w:left="5103" w:right="-285"/>
        <w:jc w:val="right"/>
        <w:outlineLvl w:val="1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C8229A">
        <w:rPr>
          <w:rFonts w:ascii="Times New Roman" w:hAnsi="Times New Roman" w:cs="Times New Roman"/>
          <w:noProof/>
          <w:sz w:val="28"/>
          <w:szCs w:val="28"/>
        </w:rPr>
        <w:t>от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02.03.2016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C8229A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158-п</w:t>
      </w:r>
    </w:p>
    <w:p w:rsidR="00FD0A76" w:rsidRDefault="00FD0A76" w:rsidP="00516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D0A76" w:rsidRPr="00B87763" w:rsidRDefault="00FD0A76" w:rsidP="005167F3">
      <w:pPr>
        <w:pStyle w:val="Default"/>
        <w:jc w:val="center"/>
        <w:rPr>
          <w:b/>
          <w:bCs/>
          <w:sz w:val="28"/>
          <w:szCs w:val="28"/>
        </w:rPr>
      </w:pPr>
      <w:r w:rsidRPr="00F250FB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МУНИЦИПАЛЬНОЙ УСЛУГИ «</w:t>
      </w:r>
      <w:r w:rsidRPr="00F20B35">
        <w:rPr>
          <w:b/>
          <w:bCs/>
          <w:sz w:val="28"/>
          <w:szCs w:val="28"/>
        </w:rPr>
        <w:t>ВЫДАЧА ОРДЕРОВ НА ПРАВО ПРОИЗВОДСТВА ЗЕМЛЯНЫХ РАБОТ</w:t>
      </w:r>
      <w:r>
        <w:rPr>
          <w:b/>
          <w:bCs/>
          <w:sz w:val="28"/>
          <w:szCs w:val="28"/>
        </w:rPr>
        <w:t>»</w:t>
      </w:r>
    </w:p>
    <w:p w:rsidR="00FD0A76" w:rsidRPr="00F250FB" w:rsidRDefault="00FD0A76" w:rsidP="005167F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87763">
        <w:rPr>
          <w:rFonts w:ascii="Times New Roman" w:hAnsi="Times New Roman" w:cs="Times New Roman"/>
          <w:sz w:val="28"/>
          <w:szCs w:val="28"/>
        </w:rPr>
        <w:t>«</w:t>
      </w:r>
      <w:r w:rsidRPr="00F20B35"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Pr="00B87763">
        <w:rPr>
          <w:rFonts w:ascii="Times New Roman" w:hAnsi="Times New Roman" w:cs="Times New Roman"/>
          <w:sz w:val="28"/>
          <w:szCs w:val="28"/>
        </w:rPr>
        <w:t>»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87763">
        <w:rPr>
          <w:rFonts w:ascii="Times New Roman" w:hAnsi="Times New Roman" w:cs="Times New Roman"/>
          <w:sz w:val="28"/>
          <w:szCs w:val="28"/>
        </w:rPr>
        <w:t>«</w:t>
      </w:r>
      <w:r w:rsidRPr="00F20B35"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Pr="00B87763">
        <w:rPr>
          <w:rFonts w:ascii="Times New Roman" w:hAnsi="Times New Roman" w:cs="Times New Roman"/>
          <w:sz w:val="28"/>
          <w:szCs w:val="28"/>
        </w:rPr>
        <w:t>»</w:t>
      </w:r>
      <w:r w:rsidRPr="00F250FB">
        <w:rPr>
          <w:rFonts w:ascii="Times New Roman" w:hAnsi="Times New Roman" w:cs="Times New Roman"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услуга),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Pr="00B87763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ЖКХ и РГИ города Лыткарино либо </w:t>
      </w:r>
      <w:r w:rsidRPr="00B87763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 своих полномочий.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(далее – заявителей)</w:t>
      </w:r>
      <w:r w:rsidRPr="00F250FB">
        <w:rPr>
          <w:rFonts w:ascii="Times New Roman" w:hAnsi="Times New Roman" w:cs="Times New Roman"/>
          <w:sz w:val="28"/>
          <w:szCs w:val="28"/>
        </w:rPr>
        <w:t>, могут 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3A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обращающиеся на законных основаниях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Pr="00AA5C3A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или разрешения </w:t>
      </w:r>
      <w:r w:rsidRPr="007905C4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</w:t>
      </w:r>
      <w:r w:rsidRPr="00F160B5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2.2. 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A76" w:rsidRPr="00AB0B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График работы А</w:t>
      </w:r>
      <w:r w:rsidRPr="00AB0B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AB0B4A">
        <w:rPr>
          <w:rFonts w:ascii="Times New Roman" w:hAnsi="Times New Roman" w:cs="Times New Roman"/>
          <w:sz w:val="28"/>
          <w:szCs w:val="28"/>
        </w:rPr>
        <w:t>: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с 9-00час. до 18-15час. 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9-00час. до 18-15час.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9-00час. до 17-00час.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8(495)552-88-88</w:t>
      </w:r>
    </w:p>
    <w:p w:rsidR="00FD0A76" w:rsidRPr="00276AA5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930A5D">
        <w:rPr>
          <w:rFonts w:ascii="Times New Roman" w:hAnsi="Times New Roman" w:cs="Times New Roman"/>
          <w:sz w:val="28"/>
          <w:szCs w:val="28"/>
        </w:rPr>
        <w:t xml:space="preserve">, </w:t>
      </w:r>
      <w:r w:rsidRPr="002D0C2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Лыткарино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23">
        <w:rPr>
          <w:rFonts w:ascii="Times New Roman" w:hAnsi="Times New Roman" w:cs="Times New Roman"/>
          <w:sz w:val="28"/>
          <w:szCs w:val="28"/>
        </w:rPr>
        <w:t>3) адрес официального сайта Администрации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>специалистами 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Pr="002D0C23">
        <w:rPr>
          <w:rFonts w:ascii="Times New Roman" w:hAnsi="Times New Roman" w:cs="Times New Roman"/>
          <w:sz w:val="28"/>
          <w:szCs w:val="28"/>
        </w:rPr>
        <w:t xml:space="preserve">Администрации города Лыткарино в сети Интернет http://www.lytkarino.com/, </w:t>
      </w:r>
      <w:r w:rsidRPr="00F250FB">
        <w:rPr>
          <w:rFonts w:ascii="Times New Roman" w:hAnsi="Times New Roman" w:cs="Times New Roman"/>
          <w:sz w:val="28"/>
          <w:szCs w:val="28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извлечения из текста настоящего Административного регламента с приложениями;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Pr="00F20B35">
        <w:rPr>
          <w:rFonts w:ascii="Times New Roman" w:hAnsi="Times New Roman" w:cs="Times New Roman"/>
          <w:sz w:val="28"/>
          <w:szCs w:val="28"/>
        </w:rPr>
        <w:t>Выдача ордеров на право производства земляных работ</w:t>
      </w:r>
      <w:r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власти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D4006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Московской области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</w:t>
      </w:r>
      <w:r w:rsidRPr="00AB0B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0C3F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76" w:rsidRPr="00B35795" w:rsidRDefault="00FD0A76" w:rsidP="005167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выдача (отметка о продлении) </w:t>
      </w:r>
      <w:r w:rsidRPr="00BC5B1C">
        <w:rPr>
          <w:rFonts w:ascii="Times New Roman" w:hAnsi="Times New Roman" w:cs="Times New Roman"/>
          <w:sz w:val="28"/>
          <w:szCs w:val="28"/>
        </w:rPr>
        <w:t>ордер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B1C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5C4">
        <w:rPr>
          <w:rFonts w:ascii="Times New Roman" w:hAnsi="Times New Roman" w:cs="Times New Roman"/>
          <w:sz w:val="28"/>
          <w:szCs w:val="28"/>
        </w:rPr>
        <w:t>или разрешения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76" w:rsidRPr="00A50C3F" w:rsidRDefault="00FD0A76" w:rsidP="005167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B1C">
        <w:rPr>
          <w:rFonts w:ascii="Times New Roman" w:hAnsi="Times New Roman" w:cs="Times New Roman"/>
          <w:sz w:val="28"/>
          <w:szCs w:val="28"/>
        </w:rPr>
        <w:t>письменное уведомление об о</w:t>
      </w:r>
      <w:r>
        <w:rPr>
          <w:rFonts w:ascii="Times New Roman" w:hAnsi="Times New Roman" w:cs="Times New Roman"/>
          <w:sz w:val="28"/>
          <w:szCs w:val="28"/>
        </w:rPr>
        <w:t>тказе с указанием причин отказа</w:t>
      </w:r>
      <w:r w:rsidRPr="00B35795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течение 1 рабочего дня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1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 более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даты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 в 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8 рабочих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FD0A76" w:rsidRPr="00902F32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902F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D0A76" w:rsidRPr="00902F32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D0A76" w:rsidRPr="00902F32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FD0A76" w:rsidRPr="00902F32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FD0A76" w:rsidRPr="003564E7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29.11.2005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 xml:space="preserve">249/2005-ОЗ "Об обеспечении чистоты и порядка на </w:t>
      </w:r>
      <w:r>
        <w:rPr>
          <w:rFonts w:ascii="Times New Roman" w:hAnsi="Times New Roman" w:cs="Times New Roman"/>
          <w:sz w:val="28"/>
          <w:szCs w:val="28"/>
        </w:rPr>
        <w:t>территории Московской области";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 Законом Московской области от 05.10.2006 №164/2006-ОЗ «О рассмотрении обращений граждан»;</w:t>
      </w:r>
    </w:p>
    <w:p w:rsidR="00FD0A76" w:rsidRPr="003564E7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4E7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30.11.2004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F32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04.08.2005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533/25 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области";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83B">
        <w:rPr>
          <w:rFonts w:ascii="Times New Roman" w:hAnsi="Times New Roman" w:cs="Times New Roman"/>
          <w:color w:val="000000"/>
          <w:sz w:val="28"/>
          <w:szCs w:val="28"/>
        </w:rPr>
        <w:t>Положением об Управлении жилищно-коммунального хозяйства и развития городской инфраструктуры города Лыткарино, утвержденным решением Совета депутатов города Лыткарино Московской области от 28.06.2006 № 161/17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A76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FD0A76" w:rsidRPr="00F250FB" w:rsidRDefault="00FD0A76" w:rsidP="00516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11.1. </w:t>
      </w:r>
      <w:r w:rsidRPr="0030484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Pr="00304842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 заявителем представляются следующие документы: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11.1.1. Заявление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выдаче (продлении) ордера на право проведения земляных работ (далее - заявление) </w:t>
      </w:r>
      <w:r w:rsidRPr="00F250FB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</w:t>
      </w:r>
      <w:r w:rsidRPr="00000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000436">
        <w:rPr>
          <w:rFonts w:ascii="Times New Roman" w:hAnsi="Times New Roman" w:cs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 w:cs="Times New Roman"/>
          <w:sz w:val="28"/>
          <w:szCs w:val="28"/>
        </w:rPr>
        <w:t>ройство и озеленение территории.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000436">
        <w:rPr>
          <w:rFonts w:ascii="Times New Roman" w:hAnsi="Times New Roman" w:cs="Times New Roman"/>
          <w:sz w:val="28"/>
          <w:szCs w:val="28"/>
        </w:rPr>
        <w:t>азрешение на строительство (для объектов, на которые требуется выда</w:t>
      </w:r>
      <w:r>
        <w:rPr>
          <w:rFonts w:ascii="Times New Roman" w:hAnsi="Times New Roman" w:cs="Times New Roman"/>
          <w:sz w:val="28"/>
          <w:szCs w:val="28"/>
        </w:rPr>
        <w:t>ча разрешения на строительство).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11.1.4. К</w:t>
      </w:r>
      <w:r w:rsidRPr="00000436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11.1.5. Р</w:t>
      </w:r>
      <w:r w:rsidRPr="00000436">
        <w:rPr>
          <w:rFonts w:ascii="Times New Roman" w:hAnsi="Times New Roman" w:cs="Times New Roman"/>
          <w:sz w:val="28"/>
          <w:szCs w:val="28"/>
        </w:rPr>
        <w:t>азрешение на вырубку зелёных насаждений (на участк</w:t>
      </w:r>
      <w:r>
        <w:rPr>
          <w:rFonts w:ascii="Times New Roman" w:hAnsi="Times New Roman" w:cs="Times New Roman"/>
          <w:sz w:val="28"/>
          <w:szCs w:val="28"/>
        </w:rPr>
        <w:t>ах, имеющих зеленые насаждения).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11.1.6. П</w:t>
      </w:r>
      <w:r w:rsidRPr="00000436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 (для юридических лиц).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11.1.7. Г</w:t>
      </w:r>
      <w:r w:rsidRPr="00000436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ик производства земляных работ.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11.1.8. С</w:t>
      </w:r>
      <w:r w:rsidRPr="00000436">
        <w:rPr>
          <w:rFonts w:ascii="Times New Roman" w:hAnsi="Times New Roman" w:cs="Times New Roman"/>
          <w:sz w:val="28"/>
          <w:szCs w:val="28"/>
        </w:rPr>
        <w:t xml:space="preserve">хема организации движения транспорта и пешеходов (в случае закрытия или ограничения движения на период производства работ), согласованную с </w:t>
      </w:r>
      <w:r>
        <w:rPr>
          <w:rFonts w:ascii="Times New Roman" w:hAnsi="Times New Roman" w:cs="Times New Roman"/>
          <w:sz w:val="28"/>
          <w:szCs w:val="28"/>
        </w:rPr>
        <w:t>территориальным подразделением ГИБДД.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11.1.9. С</w:t>
      </w:r>
      <w:r w:rsidRPr="00000436">
        <w:rPr>
          <w:rFonts w:ascii="Times New Roman" w:hAnsi="Times New Roman" w:cs="Times New Roman"/>
          <w:sz w:val="28"/>
          <w:szCs w:val="28"/>
        </w:rPr>
        <w:t>правка о фи</w:t>
      </w:r>
      <w:r>
        <w:rPr>
          <w:rFonts w:ascii="Times New Roman" w:hAnsi="Times New Roman" w:cs="Times New Roman"/>
          <w:sz w:val="28"/>
          <w:szCs w:val="28"/>
        </w:rPr>
        <w:t>нансировании строительных работ.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11.1.10. С</w:t>
      </w:r>
      <w:r w:rsidRPr="00000436">
        <w:rPr>
          <w:rFonts w:ascii="Times New Roman" w:hAnsi="Times New Roman" w:cs="Times New Roman"/>
          <w:sz w:val="28"/>
          <w:szCs w:val="28"/>
        </w:rPr>
        <w:t>хема проведения земляных работ, соглас</w:t>
      </w:r>
      <w:r>
        <w:rPr>
          <w:rFonts w:ascii="Times New Roman" w:hAnsi="Times New Roman" w:cs="Times New Roman"/>
          <w:sz w:val="28"/>
          <w:szCs w:val="28"/>
        </w:rPr>
        <w:t>ованная в установленном порядке.</w:t>
      </w:r>
    </w:p>
    <w:p w:rsidR="00FD0A76" w:rsidRPr="0000043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11.1.11 П</w:t>
      </w:r>
      <w:r w:rsidRPr="00000436">
        <w:rPr>
          <w:rFonts w:ascii="Times New Roman" w:hAnsi="Times New Roman" w:cs="Times New Roman"/>
          <w:sz w:val="28"/>
          <w:szCs w:val="28"/>
        </w:rPr>
        <w:t>роект производства работ, согласованный при необходимости соответствующими организациями в части методов ведения работ и утвержденный главным инж</w:t>
      </w:r>
      <w:r>
        <w:rPr>
          <w:rFonts w:ascii="Times New Roman" w:hAnsi="Times New Roman" w:cs="Times New Roman"/>
          <w:sz w:val="28"/>
          <w:szCs w:val="28"/>
        </w:rPr>
        <w:t>енером строительной организации.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11.1.12. К</w:t>
      </w:r>
      <w:r w:rsidRPr="00000436">
        <w:rPr>
          <w:rFonts w:ascii="Times New Roman" w:hAnsi="Times New Roman" w:cs="Times New Roman"/>
          <w:sz w:val="28"/>
          <w:szCs w:val="28"/>
        </w:rPr>
        <w:t>опия договора на восстановление нарушенного благоустройства с организацией, имеющей право выполнять данный вид работ.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11.1.13. Т</w:t>
      </w:r>
      <w:r w:rsidRPr="00000436">
        <w:rPr>
          <w:rFonts w:ascii="Times New Roman" w:hAnsi="Times New Roman" w:cs="Times New Roman"/>
          <w:sz w:val="28"/>
          <w:szCs w:val="28"/>
        </w:rPr>
        <w:t>ехнические условия на подключение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9B29E0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E0">
        <w:rPr>
          <w:rFonts w:ascii="Times New Roman" w:hAnsi="Times New Roman" w:cs="Times New Roman"/>
          <w:sz w:val="28"/>
          <w:szCs w:val="28"/>
        </w:rPr>
        <w:t>11.2. Для получения разрешения на проведение аварийно-восстановительных работ представляются следующие документы: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3A6DB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1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DE634C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Pr="00F250FB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11.2.2. </w:t>
      </w:r>
      <w:r w:rsidRPr="0000613E">
        <w:rPr>
          <w:rFonts w:ascii="Times New Roman" w:hAnsi="Times New Roman" w:cs="Times New Roman"/>
          <w:sz w:val="28"/>
          <w:szCs w:val="28"/>
        </w:rPr>
        <w:t>Копия телефонограммы об аварии в единую дежурно-диспетчерскую службу.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 К</w:t>
      </w:r>
      <w:r w:rsidRPr="00F8564A">
        <w:rPr>
          <w:rFonts w:ascii="Times New Roman" w:hAnsi="Times New Roman" w:cs="Times New Roman"/>
          <w:sz w:val="28"/>
          <w:szCs w:val="28"/>
        </w:rPr>
        <w:t>опии уведомлений организаций, эксплуатирующих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</w:t>
      </w:r>
      <w:r>
        <w:rPr>
          <w:rFonts w:ascii="Times New Roman" w:hAnsi="Times New Roman" w:cs="Times New Roman"/>
          <w:sz w:val="28"/>
          <w:szCs w:val="28"/>
        </w:rPr>
        <w:t>ала производства земляных работ.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 П</w:t>
      </w:r>
      <w:r w:rsidRPr="00F8564A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11.2.5. К</w:t>
      </w:r>
      <w:r w:rsidRPr="00F8564A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11.2.6. С</w:t>
      </w:r>
      <w:r w:rsidRPr="00F8564A">
        <w:rPr>
          <w:rFonts w:ascii="Times New Roman" w:hAnsi="Times New Roman" w:cs="Times New Roman"/>
          <w:sz w:val="28"/>
          <w:szCs w:val="28"/>
        </w:rPr>
        <w:t>хема участка работ (выкопировку из исполнительной документации на подземные коммун</w:t>
      </w:r>
      <w:r>
        <w:rPr>
          <w:rFonts w:ascii="Times New Roman" w:hAnsi="Times New Roman" w:cs="Times New Roman"/>
          <w:sz w:val="28"/>
          <w:szCs w:val="28"/>
        </w:rPr>
        <w:t>икации и сооружения).</w:t>
      </w:r>
    </w:p>
    <w:p w:rsidR="00FD0A76" w:rsidRPr="00F8564A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11.2.7. Г</w:t>
      </w:r>
      <w:r w:rsidRPr="00F8564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фик производства земляных работ.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11.2.8. О</w:t>
      </w:r>
      <w:r w:rsidRPr="00F8564A">
        <w:rPr>
          <w:rFonts w:ascii="Times New Roman" w:hAnsi="Times New Roman" w:cs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 w:cs="Times New Roman"/>
          <w:sz w:val="28"/>
          <w:szCs w:val="28"/>
        </w:rPr>
        <w:t>ройство и озеленение территории.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9E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F250FB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ЖКХ и РГИ города Лыткарино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</w:t>
      </w:r>
      <w:r w:rsidRPr="009652A9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Лыткарино в сети Интернет,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11.6. В случае обращения за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11.7. В качестве документа, подтверждающего полномочия на осуществление действия от имени заявителя, могут быть предоставлены: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F250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D0A76" w:rsidRPr="00F250FB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250FB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9C2A38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 xml:space="preserve">12.1. </w:t>
      </w:r>
      <w:r>
        <w:rPr>
          <w:rFonts w:ascii="Times New Roman" w:hAnsi="Times New Roman" w:cs="Times New Roman"/>
          <w:sz w:val="28"/>
          <w:szCs w:val="28"/>
        </w:rPr>
        <w:t>Требования к предоставлению документов, которые з</w:t>
      </w:r>
      <w:r w:rsidRPr="009C2A3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12.2.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12.3.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13.1. 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неполное представление заявителем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FD0A76" w:rsidRPr="00E03BF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FD0A76" w:rsidRPr="00E03BF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обращение за получением муниципал</w:t>
      </w:r>
      <w:r>
        <w:rPr>
          <w:rFonts w:ascii="Times New Roman" w:hAnsi="Times New Roman" w:cs="Times New Roman"/>
          <w:sz w:val="28"/>
          <w:szCs w:val="28"/>
        </w:rPr>
        <w:t>ьной услуги ненадлежащего лица;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13.2. Письменное решение об отказе в приеме заявления и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13.3. Решение об отказе в приеме заявления и документов, представленных в электронной форме, подписывается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 города Лыткарино </w:t>
      </w:r>
      <w:r w:rsidRPr="00F250FB">
        <w:rPr>
          <w:rFonts w:ascii="Times New Roman" w:hAnsi="Times New Roman" w:cs="Times New Roman"/>
          <w:sz w:val="28"/>
          <w:szCs w:val="28"/>
        </w:rPr>
        <w:t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13.4.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14.1. 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14.2.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D0A76" w:rsidRPr="00406479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предоставления муниципальной услуги, указанных в пунктах 11.1 либо 11.2</w:t>
      </w:r>
      <w:r w:rsidRPr="00406479">
        <w:rPr>
          <w:rFonts w:ascii="Times New Roman" w:hAnsi="Times New Roman" w:cs="Times New Roman"/>
          <w:sz w:val="28"/>
          <w:szCs w:val="28"/>
        </w:rPr>
        <w:t>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FD0A76" w:rsidRPr="00E03BF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FD0A76" w:rsidRPr="00406479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677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14.3.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 указанием причин отказа выдается заявителю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14.4.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по заявлению, поданному в электронной форме,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Московской области не позднее следующего рабочего дня с даты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FD0A76" w:rsidRPr="00F250FB" w:rsidRDefault="00FD0A76" w:rsidP="005167F3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14.5.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FD0A76" w:rsidRPr="00F250FB" w:rsidRDefault="00FD0A76" w:rsidP="005167F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FD0A76" w:rsidRPr="00F250FB" w:rsidRDefault="00FD0A76" w:rsidP="005167F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D04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D0A76" w:rsidRDefault="00FD0A76" w:rsidP="00516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4C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32D04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Pr="008C24C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 таких услуг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FD0A76" w:rsidRPr="00F250FB" w:rsidRDefault="00FD0A76" w:rsidP="005167F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населения.</w:t>
      </w:r>
    </w:p>
    <w:p w:rsidR="00FD0A76" w:rsidRPr="00F250FB" w:rsidRDefault="00FD0A76" w:rsidP="005167F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D0A76" w:rsidRPr="00F250FB" w:rsidRDefault="00FD0A76" w:rsidP="005167F3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19.1.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Pr="00254388">
        <w:rPr>
          <w:rFonts w:ascii="Times New Roman" w:hAnsi="Times New Roman" w:cs="Times New Roman"/>
          <w:sz w:val="28"/>
          <w:szCs w:val="28"/>
        </w:rPr>
        <w:t>http://www.lytkarino.com/</w:t>
      </w:r>
      <w:r w:rsidRPr="00F250F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19.2.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заявителям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FD0A76" w:rsidRPr="00F250FB" w:rsidRDefault="00FD0A76" w:rsidP="00516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20.2.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порядке, установленном действующим законодательством.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20.4.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5) получения </w:t>
      </w:r>
      <w:r>
        <w:rPr>
          <w:rFonts w:ascii="Times New Roman" w:hAnsi="Times New Roman" w:cs="Times New Roman"/>
          <w:sz w:val="28"/>
          <w:szCs w:val="28"/>
        </w:rPr>
        <w:t>оповещения о результате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20.5.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F250FB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20.6.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20.7.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20.8.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5 дней с даты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ЖКХ и РГИ города Лыткарино </w:t>
      </w:r>
      <w:r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11.1</w:t>
      </w:r>
      <w:r>
        <w:rPr>
          <w:rFonts w:ascii="Times New Roman" w:hAnsi="Times New Roman" w:cs="Times New Roman"/>
          <w:sz w:val="28"/>
          <w:szCs w:val="28"/>
        </w:rPr>
        <w:t xml:space="preserve"> либо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20.9.</w:t>
      </w:r>
      <w:r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20.10.</w:t>
      </w:r>
      <w:r w:rsidRPr="00F25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20.11.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города Лыткарино,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20.12.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20.13.</w:t>
      </w:r>
      <w:r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20.15.</w:t>
      </w:r>
      <w:r w:rsidRPr="00F250FB">
        <w:rPr>
          <w:rFonts w:ascii="Times New Roman" w:hAnsi="Times New Roman" w:cs="Times New Roman"/>
          <w:sz w:val="28"/>
          <w:szCs w:val="28"/>
        </w:rPr>
        <w:tab/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, обратившемуся в </w:t>
      </w:r>
      <w:r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20.16.</w:t>
      </w:r>
      <w:r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официальный сайт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20.17.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20.18.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20.19.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числе особенности выполнения административных процедур в электронной форме</w:t>
      </w: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) </w:t>
      </w:r>
      <w:r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Pr="00D91C45">
        <w:rPr>
          <w:rFonts w:ascii="Times New Roman" w:hAnsi="Times New Roman" w:cs="Times New Roman"/>
          <w:sz w:val="28"/>
          <w:szCs w:val="28"/>
        </w:rPr>
        <w:t>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подтверждающее предоставление муниципальной услуги (отказ в предоставлении муниципальной услуги).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21.2.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BF66F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21.3. Прием и регистрация заявления и документов, необходимых для предоставления муниципальной услуги.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21.3.2. Должностными лицами, ответственными за выполнение приема и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Администрацией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21.3.3. 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11.1</w:t>
      </w:r>
      <w:r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 w:cs="Times New Roman"/>
          <w:sz w:val="28"/>
          <w:szCs w:val="28"/>
        </w:rPr>
        <w:t>специалист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>
        <w:rPr>
          <w:rFonts w:ascii="Times New Roman" w:hAnsi="Times New Roman" w:cs="Times New Roman"/>
          <w:sz w:val="28"/>
          <w:szCs w:val="28"/>
        </w:rPr>
        <w:t>специалист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пункте 11.1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11.2 </w:t>
      </w:r>
      <w:r w:rsidRPr="00F250F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1 рабочего дня со дня их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 w:cs="Times New Roman"/>
          <w:sz w:val="28"/>
          <w:szCs w:val="28"/>
        </w:rPr>
        <w:t>Управлением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0A76" w:rsidRPr="00360A84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работнику многофункционального центра, </w:t>
      </w:r>
      <w:r w:rsidRPr="00360A84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FD0A76" w:rsidRPr="00602962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Лыткарино 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специалист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ЖКХ и РГИ города Лыткарино,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F5">
        <w:rPr>
          <w:rFonts w:ascii="Times New Roman" w:hAnsi="Times New Roman" w:cs="Times New Roman"/>
          <w:sz w:val="28"/>
          <w:szCs w:val="28"/>
        </w:rPr>
        <w:t>21.4. Обработка и предварительное рассмотрение документов, необходимых для предоставления муниципальной услуги.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специалисту 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ЖКХ и РГИ города Лыткарино,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при отсутствии 1 или более документов из числа документов, предусмотренных пунктом 11.1 </w:t>
      </w:r>
      <w:r>
        <w:rPr>
          <w:rFonts w:ascii="Times New Roman" w:hAnsi="Times New Roman" w:cs="Times New Roman"/>
          <w:sz w:val="28"/>
          <w:szCs w:val="28"/>
        </w:rPr>
        <w:t xml:space="preserve">либо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4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 либо 11.2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250FB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B46756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>Управлении ЖКХ и РГИ города Лыткарино: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Лыткарино;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Pr="00D91C45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 w:cs="Times New Roman"/>
          <w:sz w:val="28"/>
          <w:szCs w:val="28"/>
        </w:rPr>
        <w:t>Управление ЖКХ и РГИ города Лыткарино.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сформированное личное дело заявителя.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ЖКХ и РГИ города Лыткарино </w:t>
      </w:r>
      <w:r w:rsidRPr="00F250FB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Pr="0070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</w:rPr>
        <w:t>специалисту  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21.5.2.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21.5.3.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 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5E5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в составе комиссии </w:t>
      </w:r>
      <w:r w:rsidRPr="005A5E5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>т следующую последовательность действий: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1)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2) подготавлива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заключение об отсутствии оснований для отказа в предоставлении муниципальной услуги (при установлении отсутствия всех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 административного регламента</w:t>
      </w:r>
      <w:r w:rsidRPr="005A5E5C">
        <w:rPr>
          <w:rFonts w:ascii="Times New Roman" w:hAnsi="Times New Roman" w:cs="Times New Roman"/>
          <w:sz w:val="28"/>
          <w:szCs w:val="28"/>
        </w:rPr>
        <w:t>).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специалист  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FD0A76" w:rsidRPr="005A5E5C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21.5.4.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A5E5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21.5.5.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специалист 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.5.6.</w:t>
      </w:r>
      <w:r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ордер 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7905C4">
        <w:rPr>
          <w:rFonts w:ascii="Times New Roman" w:hAnsi="Times New Roman" w:cs="Times New Roman"/>
          <w:sz w:val="28"/>
          <w:szCs w:val="28"/>
        </w:rPr>
        <w:t>на право производства земляных работ или разрешения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(уведомление об отказе).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D0A76" w:rsidRPr="00C3644E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или подписанного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</w:p>
    <w:p w:rsidR="00FD0A76" w:rsidRPr="00C3644E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в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FD0A76" w:rsidRPr="00C3644E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D0A76" w:rsidRPr="00C3644E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Критерием принятия решения является поступление </w:t>
      </w:r>
      <w:r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 w:cs="Times New Roman"/>
          <w:sz w:val="28"/>
          <w:szCs w:val="28"/>
        </w:rPr>
        <w:t xml:space="preserve">, является выдача </w:t>
      </w:r>
      <w:r w:rsidRPr="00102A3C">
        <w:rPr>
          <w:rFonts w:ascii="Times New Roman" w:hAnsi="Times New Roman" w:cs="Times New Roman"/>
          <w:sz w:val="28"/>
          <w:szCs w:val="28"/>
        </w:rPr>
        <w:t>Заявителю документа и (или) информации, подтверждающе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ЖКХ и РГИ города Лыткарино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факта выдачи результата предоставления услуги заявителю 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FD0A76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>. Порядок и формы контроля за исполнением</w:t>
      </w:r>
    </w:p>
    <w:p w:rsidR="00FD0A76" w:rsidRPr="00F250FB" w:rsidRDefault="00FD0A76" w:rsidP="005167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 города Лыткарино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0A76" w:rsidRPr="00F250FB" w:rsidRDefault="00FD0A76" w:rsidP="00516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действий (бездействия) Управления ЖКХ и РГИ города Лыткарино</w:t>
      </w:r>
      <w:r w:rsidRPr="00753D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либо нарушение установленного срока таких исправлений.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ЖКХ и РГИ города Лыткарино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C724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предоставляющего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его руководителя либо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его руководителя либо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физическое лицо обладает правом действовать от имени Заявителя без доверенности.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Управлением ЖКХ и РГИ города Лыткарино</w:t>
      </w:r>
      <w:r>
        <w:rPr>
          <w:rFonts w:ascii="Times New Roman" w:hAnsi="Times New Roman" w:cs="Times New Roman"/>
          <w:sz w:val="28"/>
          <w:szCs w:val="28"/>
          <w:lang w:eastAsia="ar-SA"/>
        </w:rPr>
        <w:t>, должностным лицом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FD0A76" w:rsidRPr="00F250FB" w:rsidRDefault="00FD0A76" w:rsidP="005167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города Лыткарино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порядке и сроки, которые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FD0A76" w:rsidRPr="00F250FB" w:rsidRDefault="00FD0A76" w:rsidP="0051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Управлением ЖКХ и РГИ 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32.16. Не позднее дня, следующего за днем принятия решения, указанного в 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F250FB">
        <w:rPr>
          <w:rFonts w:ascii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FD0A76" w:rsidRPr="00827EA7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FD0A76" w:rsidRPr="00827EA7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D0A76" w:rsidRPr="00F250FB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250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50FB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2" w:name="Par299"/>
      <w:bookmarkEnd w:id="2"/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50FB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</w:t>
      </w: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250FB">
        <w:rPr>
          <w:rFonts w:ascii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D448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ЛЫТКАРИНО, УПРАВЛЕНИЯ ЖКХ И РГИ ГОРОДА ЛЫТКАРИНО, </w:t>
      </w:r>
      <w:r w:rsidRPr="00F250FB">
        <w:rPr>
          <w:rFonts w:ascii="Times New Roman" w:hAnsi="Times New Roman" w:cs="Times New Roman"/>
          <w:sz w:val="24"/>
          <w:szCs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250F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D0A76" w:rsidRPr="00F250F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055">
        <w:rPr>
          <w:rFonts w:ascii="Times New Roman" w:hAnsi="Times New Roman" w:cs="Times New Roman"/>
          <w:b/>
          <w:bCs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Лыткарино</w:t>
      </w:r>
      <w:r w:rsidRPr="002F10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A76" w:rsidRPr="002F1055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Место нахождения 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>Московская область, г. Лыткарино, ул. Первомайская, д. 7/7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2F1055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График работы 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с 9-00час. до 18-15час. 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9-00час. до 18-15час.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9-00час. до 17-00час.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FD0A76" w:rsidRPr="002F1055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>Московская область, г. Лыткарино, ул. Первомайская, д. 7/7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8(495)552-88-88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 w:rsidRPr="002F105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(далее - сеть Интернет):</w:t>
      </w:r>
      <w:r w:rsidRPr="00736FDD">
        <w:rPr>
          <w:rFonts w:ascii="Times New Roman" w:hAnsi="Times New Roman" w:cs="Times New Roman"/>
          <w:sz w:val="28"/>
          <w:szCs w:val="28"/>
        </w:rPr>
        <w:t xml:space="preserve"> </w:t>
      </w:r>
      <w:r w:rsidRPr="002D0C23">
        <w:rPr>
          <w:rFonts w:ascii="Times New Roman" w:hAnsi="Times New Roman" w:cs="Times New Roman"/>
          <w:sz w:val="28"/>
          <w:szCs w:val="28"/>
        </w:rPr>
        <w:t>http://www.lytkarino.com/</w:t>
      </w:r>
    </w:p>
    <w:p w:rsidR="00FD0A76" w:rsidRPr="00736FDD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lytkarino</w:t>
      </w:r>
      <w:r w:rsidRPr="00736FD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736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736FDD" w:rsidRDefault="00FD0A76" w:rsidP="005167F3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7F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Управление ЖКХ и РГИ города Лыткарино.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736FDD">
        <w:rPr>
          <w:rFonts w:ascii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736FDD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Московская область, г. Лыткарино, ул. Коммунистическая, д. 10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График работы </w:t>
      </w:r>
      <w:r w:rsidRPr="00736FDD">
        <w:rPr>
          <w:rFonts w:ascii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736FD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с 9-00час. до 18-15час. 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с 9-00час. до 18-15час.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9-00час. до 18-15час.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9-00час. до 17-00час.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FD0A76" w:rsidRDefault="00FD0A76" w:rsidP="005167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0A76" w:rsidRPr="008A77FA" w:rsidRDefault="00FD0A76" w:rsidP="005167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6FDD">
        <w:rPr>
          <w:rFonts w:ascii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8A77F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с 9-10час. до 18-00час.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с 9-10час. до 18-00час.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13-00час. до 14-00час.</w:t>
      </w:r>
    </w:p>
    <w:p w:rsidR="00FD0A76" w:rsidRPr="002F1055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736FDD">
        <w:rPr>
          <w:rFonts w:ascii="Times New Roman" w:hAnsi="Times New Roman" w:cs="Times New Roman"/>
          <w:sz w:val="28"/>
          <w:szCs w:val="28"/>
          <w:lang w:eastAsia="ru-RU"/>
        </w:rPr>
        <w:t>Управления ЖКХ и РГИ города Лыткарино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>Московская область, г. Лыткарино, ул. Коммунистическая, д. 10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0A76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8(495)555-70-83</w:t>
      </w:r>
    </w:p>
    <w:p w:rsidR="00FD0A76" w:rsidRPr="00736FDD" w:rsidRDefault="00FD0A76" w:rsidP="005167F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  <w:lang w:eastAsia="ar-SA"/>
        </w:rPr>
        <w:t>Управления ЖКХ и РГИ</w:t>
      </w:r>
      <w:r w:rsidRPr="002F10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63D9">
        <w:rPr>
          <w:rFonts w:ascii="Times New Roman" w:hAnsi="Times New Roman" w:cs="Times New Roman"/>
          <w:sz w:val="28"/>
          <w:szCs w:val="28"/>
          <w:lang w:eastAsia="ru-RU"/>
        </w:rPr>
        <w:t>города Лыткарино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Pr="00A34C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4C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rgi</w:t>
      </w:r>
      <w:r w:rsidRPr="00736FD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6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D0A76" w:rsidRPr="00D3495F" w:rsidRDefault="00FD0A76" w:rsidP="005167F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A76" w:rsidRPr="002D7CE7" w:rsidRDefault="00FD0A76" w:rsidP="005167F3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CE7">
        <w:rPr>
          <w:rFonts w:ascii="Times New Roman" w:hAnsi="Times New Roman" w:cs="Times New Roman"/>
          <w:b/>
          <w:bCs/>
          <w:sz w:val="28"/>
          <w:szCs w:val="28"/>
        </w:rPr>
        <w:t>3. 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«</w:t>
      </w:r>
      <w:r w:rsidRPr="002D7CE7">
        <w:rPr>
          <w:rFonts w:ascii="Times New Roman" w:hAnsi="Times New Roman" w:cs="Times New Roman"/>
          <w:b/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Лыткарино</w:t>
      </w:r>
      <w:r w:rsidRPr="002D7C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0A76" w:rsidRPr="002D7CE7" w:rsidRDefault="00FD0A76" w:rsidP="005167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город Лыткарино, квартал 3А, дом 9.</w:t>
      </w:r>
    </w:p>
    <w:p w:rsidR="00FD0A76" w:rsidRPr="002D7CE7" w:rsidRDefault="00FD0A76" w:rsidP="005167F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59737C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09.00 - 20.00 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09.00 - 20.00 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09.00 - 20.00 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09.00 - 20.00 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18" w:type="pct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sz w:val="28"/>
                <w:szCs w:val="28"/>
              </w:rPr>
              <w:t xml:space="preserve"> 09.00 – 20.00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</w:rPr>
              <w:t>10.00 – 14.00</w:t>
            </w:r>
          </w:p>
        </w:tc>
      </w:tr>
      <w:tr w:rsidR="00FD0A76" w:rsidRPr="0059737C">
        <w:tc>
          <w:tcPr>
            <w:tcW w:w="1182" w:type="pct"/>
          </w:tcPr>
          <w:p w:rsidR="00FD0A76" w:rsidRPr="0059737C" w:rsidRDefault="00FD0A76" w:rsidP="000876E1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FD0A76" w:rsidRPr="0059737C" w:rsidRDefault="00FD0A76" w:rsidP="000876E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737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FD0A76" w:rsidRPr="002D7CE7" w:rsidRDefault="00FD0A76" w:rsidP="005167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A76" w:rsidRPr="002D7CE7" w:rsidRDefault="00FD0A76" w:rsidP="005167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2D7CE7">
        <w:rPr>
          <w:rFonts w:ascii="Times New Roman" w:hAnsi="Times New Roman" w:cs="Times New Roman"/>
          <w:sz w:val="28"/>
          <w:szCs w:val="28"/>
        </w:rPr>
        <w:br/>
        <w:t>г.</w:t>
      </w:r>
      <w:r>
        <w:rPr>
          <w:rFonts w:ascii="Times New Roman" w:hAnsi="Times New Roman" w:cs="Times New Roman"/>
          <w:sz w:val="28"/>
          <w:szCs w:val="28"/>
        </w:rPr>
        <w:t>Лыткарино, квартал3 А, дом 9.</w:t>
      </w:r>
    </w:p>
    <w:p w:rsidR="00FD0A76" w:rsidRPr="002D7CE7" w:rsidRDefault="00FD0A76" w:rsidP="005167F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>-центра: 8(495)775-48-38, 8(495) 775-58-86</w:t>
      </w:r>
      <w:r w:rsidRPr="002D7C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0A76" w:rsidRPr="002D7CE7" w:rsidRDefault="00FD0A76" w:rsidP="005167F3">
      <w:pPr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 в сети Интернет: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5671F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5671F">
        <w:rPr>
          <w:rFonts w:ascii="Times New Roman" w:hAnsi="Times New Roman" w:cs="Times New Roman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5671F">
        <w:rPr>
          <w:rFonts w:ascii="Times New Roman" w:hAnsi="Times New Roman" w:cs="Times New Roman"/>
          <w:sz w:val="28"/>
          <w:szCs w:val="28"/>
        </w:rPr>
        <w:t>//</w:t>
      </w:r>
      <w:r w:rsidRPr="002D7C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0A76" w:rsidRPr="002D7CE7" w:rsidRDefault="00FD0A76" w:rsidP="005167F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56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lytkarino</w:t>
      </w:r>
      <w:r w:rsidRPr="0005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6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7C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0A76" w:rsidRPr="00F250FB" w:rsidRDefault="00FD0A76" w:rsidP="005167F3">
      <w:pPr>
        <w:ind w:firstLine="567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FD0A76" w:rsidRPr="00F250FB" w:rsidRDefault="00FD0A76" w:rsidP="005167F3">
      <w:pPr>
        <w:pageBreakBefore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  <w:sectPr w:rsidR="00FD0A76" w:rsidRPr="00F250FB" w:rsidSect="009F4868">
          <w:footerReference w:type="default" r:id="rId11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FD0A76" w:rsidRPr="00590A4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90A4B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FD0A76" w:rsidRPr="00590A4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Pr="00590A4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hAnsi="Times New Roman" w:cs="Times New Roman"/>
          <w:sz w:val="24"/>
          <w:szCs w:val="24"/>
          <w:lang w:eastAsia="ru-RU"/>
        </w:rPr>
        <w:t>БЛОК-СХЕМА</w:t>
      </w:r>
    </w:p>
    <w:p w:rsidR="00FD0A76" w:rsidRPr="00590A4B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D0A76" w:rsidRPr="009F4868" w:rsidRDefault="00003FDB" w:rsidP="005167F3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;visibility:visible" strokeweight="1.5pt">
            <v:textbox>
              <w:txbxContent>
                <w:p w:rsidR="005F1934" w:rsidRPr="000354D1" w:rsidRDefault="005F1934" w:rsidP="005167F3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FD0A76" w:rsidRPr="009F4868">
        <w:rPr>
          <w:rFonts w:ascii="Times New Roman" w:hAnsi="Times New Roman" w:cs="Times New Roman"/>
          <w:color w:val="000000"/>
          <w:lang w:eastAsia="ar-SA"/>
        </w:rPr>
        <w:t xml:space="preserve">             </w:t>
      </w:r>
    </w:p>
    <w:p w:rsidR="00FD0A76" w:rsidRPr="009F4868" w:rsidRDefault="00FD0A76" w:rsidP="005167F3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22" o:spid="_x0000_s1027" style="position:absolute;left:0;text-align:left;z-index:13;visibility:visible" from="246.3pt,10.1pt" to="246.3pt,24.2pt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0" o:spid="_x0000_s1028" style="position:absolute;left:0;text-align:left;flip:y;z-index:18;visibility:visible" from="508.8pt,8.45pt" to="510.3pt,549.95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21" o:spid="_x0000_s1029" style="position:absolute;left:0;text-align:left;z-index:19;visibility:visible" from="-18pt,7.95pt" to="-18pt,61.95pt">
            <v:stroke endarrow="block"/>
          </v:line>
        </w:pict>
      </w: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9" o:spid="_x0000_s1030" type="#_x0000_t202" style="position:absolute;left:0;text-align:left;margin-left:54pt;margin-top:10.7pt;width:390pt;height:18pt;z-index:10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18" o:spid="_x0000_s1031" style="position:absolute;left:0;text-align:left;z-index:27;visibility:visible" from="150pt,2.1pt" to="150pt,20.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7" o:spid="_x0000_s1032" style="position:absolute;left:0;text-align:left;z-index:28;visibility:visible" from="240pt,2.1pt" to="240pt,20.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6" o:spid="_x0000_s1033" style="position:absolute;left:0;text-align:left;z-index:29;visibility:visible" from="312pt,2.1pt" to="312pt,20.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5" o:spid="_x0000_s1034" style="position:absolute;left:0;text-align:left;z-index:30;visibility:visible" from="396pt,2.1pt" to="396pt,20.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14" o:spid="_x0000_s1035" style="position:absolute;left:0;text-align:left;z-index:26;visibility:visible" from="78pt,2.1pt" to="78pt,20.1pt">
            <v:stroke endarrow="block"/>
          </v:line>
        </w:pict>
      </w: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13" o:spid="_x0000_s1036" type="#_x0000_t202" style="position:absolute;left:0;text-align:left;margin-left:348.3pt;margin-top:7pt;width:2in;height:61.5pt;z-index:22;visibility:visible" fillcolor="#cff" strokeweight="1.5pt">
            <v:textbox>
              <w:txbxContent>
                <w:p w:rsidR="005F1934" w:rsidRPr="009F4868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4"/>
                      <w:szCs w:val="14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4"/>
                      <w:szCs w:val="14"/>
                    </w:rPr>
                    <w:t>ПОСРЕДСТВОМ ЕДИНОГО ПОРТАЛА</w:t>
                  </w:r>
                </w:p>
                <w:p w:rsidR="005F1934" w:rsidRPr="009F4868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4"/>
                      <w:szCs w:val="14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smallCaps/>
                      <w:sz w:val="14"/>
                      <w:szCs w:val="14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2" o:spid="_x0000_s1037" type="#_x0000_t202" style="position:absolute;left:0;text-align:left;margin-left:282pt;margin-top:6.8pt;width:60pt;height:18pt;z-index:17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1" o:spid="_x0000_s1038" type="#_x0000_t202" style="position:absolute;left:0;text-align:left;margin-left:204pt;margin-top:6.8pt;width:1in;height:54pt;z-index:23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0" o:spid="_x0000_s1039" type="#_x0000_t202" style="position:absolute;left:0;text-align:left;margin-left:102pt;margin-top:6.8pt;width:96pt;height:45pt;z-index:24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09" o:spid="_x0000_s1040" type="#_x0000_t202" style="position:absolute;left:0;text-align:left;margin-left:54pt;margin-top:6.8pt;width:42pt;height:18pt;z-index:25;visibility:visible" fillcolor="#cff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08" o:spid="_x0000_s1041" style="position:absolute;left:0;text-align:left;margin-left:-100.35pt;margin-top:79.1pt;width:194.65pt;height:54pt;rotation:-90;z-index:9;visibility:visible" fillcolor="#ff9" strokeweight="1.5pt">
            <v:textbox style="layout-flow:vertical;mso-layout-flow-alt:bottom-to-top">
              <w:txbxContent>
                <w:p w:rsidR="005F1934" w:rsidRPr="009F4868" w:rsidRDefault="005F1934" w:rsidP="005167F3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5F1934" w:rsidRPr="00243100" w:rsidRDefault="005F1934" w:rsidP="005167F3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7" o:spid="_x0000_s1042" style="position:absolute;left:0;text-align:left;z-index:34;visibility:visible" from="312pt,11.5pt" to="312pt,74.5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06" o:spid="_x0000_s1043" style="position:absolute;left:0;text-align:left;z-index:31;visibility:visible" from="78pt,11.5pt" to="78pt,74.5pt">
            <v:stroke endarrow="block"/>
          </v:lin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5" o:spid="_x0000_s1044" style="position:absolute;left:0;text-align:left;z-index:32;visibility:visible" from="150pt,11.9pt" to="150pt,47.9pt">
            <v:stroke endarrow="block"/>
          </v:line>
        </w:pict>
      </w: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4" o:spid="_x0000_s1045" style="position:absolute;left:0;text-align:left;z-index:33;visibility:visible" from="240pt,7.6pt" to="240pt,34.6pt">
            <v:stroke endarrow="block"/>
          </v:line>
        </w:pict>
      </w: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103" o:spid="_x0000_s1046" style="position:absolute;left:0;text-align:left;z-index:35;visibility:visible" from="396pt,3.3pt" to="396pt,21.3pt">
            <v:stroke endarrow="block"/>
          </v:line>
        </w:pict>
      </w: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2" o:spid="_x0000_s1047" type="#_x0000_t202" style="position:absolute;left:0;text-align:left;margin-left:54pt;margin-top:8pt;width:390pt;height:36pt;z-index:12;visibility:visible" fillcolor="#cff" strokeweight="1.5pt">
            <v:textbox>
              <w:txbxContent>
                <w:p w:rsidR="005F1934" w:rsidRPr="009F4868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рка и регистрация специалистом поступивших от </w:t>
                  </w: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5F1934" w:rsidRPr="00243100" w:rsidRDefault="005F1934" w:rsidP="005167F3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5" o:spid="_x0000_s1048" style="position:absolute;left:0;text-align:left;z-index:38;visibility:visible" from="430.8pt,4.3pt" to="430.8pt,33.55pt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01" o:spid="_x0000_s1049" style="position:absolute;left:0;text-align:left;z-index:14;visibility:visible" from="246pt,6.05pt" to="246pt,33.05pt" strokeweight="1pt">
            <v:stroke endarrow="block"/>
          </v:lin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100" o:spid="_x0000_s1050" type="#_x0000_t202" style="position:absolute;left:0;text-align:left;margin-left:387.3pt;margin-top:6.95pt;width:96pt;height:38.25pt;z-index:37;visibility:visible" fillcolor="#cff" strokeweight="1.5pt">
            <v:textbox>
              <w:txbxContent>
                <w:p w:rsidR="005F1934" w:rsidRPr="003B308F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156.3pt;margin-top:6.95pt;width:189pt;height:38.25pt;z-index:11;visibility:visible" fillcolor="#cff" strokeweight="1.5pt">
            <v:textbox>
              <w:txbxContent>
                <w:p w:rsidR="005F1934" w:rsidRPr="003B308F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98" o:spid="_x0000_s1052" style="position:absolute;left:0;text-align:left;z-index:15;visibility:visible" from="246.3pt,5.3pt" to="246.3pt,78.8pt" strokeweight="1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3" o:spid="_x0000_s1053" style="position:absolute;left:0;text-align:left;z-index:36;visibility:visible" from="432.3pt,5.3pt" to="433.05pt,114.05pt" strokeweight="1pt">
            <v:stroke endarrow="block"/>
          </v:line>
        </w:pict>
      </w:r>
    </w:p>
    <w:p w:rsidR="00FD0A76" w:rsidRDefault="00003FDB" w:rsidP="005167F3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line id="Прямая соединительная линия 99" o:spid="_x0000_s1054" style="position:absolute;left:0;text-align:left;flip:x;z-index:16;visibility:visible" from="-16.95pt,4pt" to="-16.95pt,297.25pt" strokeweight="1pt">
            <v:stroke endarrow="block"/>
          </v:line>
        </w:pict>
      </w:r>
      <w:r w:rsidR="00FD0A76">
        <w:rPr>
          <w:rFonts w:ascii="Times New Roman" w:hAnsi="Times New Roman" w:cs="Times New Roman"/>
          <w:color w:val="000000"/>
          <w:spacing w:val="-5"/>
          <w:lang w:eastAsia="ar-SA"/>
        </w:rPr>
        <w:tab/>
      </w:r>
    </w:p>
    <w:p w:rsidR="00FD0A76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Default="00FD0A76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</w:p>
    <w:p w:rsidR="00FD0A76" w:rsidRPr="009F4868" w:rsidRDefault="00003FDB" w:rsidP="005167F3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color w:val="000000"/>
          <w:spacing w:val="-5"/>
          <w:lang w:eastAsia="ar-SA"/>
        </w:rPr>
      </w:pPr>
      <w:r>
        <w:rPr>
          <w:noProof/>
          <w:lang w:eastAsia="ru-RU"/>
        </w:rPr>
        <w:pict>
          <v:shape id="Надпись 97" o:spid="_x0000_s1055" type="#_x0000_t202" style="position:absolute;left:0;text-align:left;margin-left:6.3pt;margin-top:12.2pt;width:477pt;height:99.75pt;z-index:3;visibility:visible" fillcolor="#cff" strokeweight="1.5pt">
            <v:textbox>
              <w:txbxContent>
                <w:p w:rsidR="005F1934" w:rsidRPr="009F4868" w:rsidRDefault="005F1934" w:rsidP="005167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5F1934" w:rsidRPr="00243100" w:rsidRDefault="005F1934" w:rsidP="005167F3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FD0A76" w:rsidRPr="009F4868" w:rsidRDefault="00FD0A76" w:rsidP="0051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003FDB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Надпись 94" o:spid="_x0000_s1056" type="#_x0000_t202" style="position:absolute;left:0;text-align:left;margin-left:24.3pt;margin-top:9.1pt;width:184.5pt;height:43.7pt;z-index:7;visibility:visible" strokeweight="1.5pt">
            <v:textbox>
              <w:txbxContent>
                <w:p w:rsidR="005F1934" w:rsidRPr="009F4868" w:rsidRDefault="005F1934" w:rsidP="005167F3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5" o:spid="_x0000_s1057" type="#_x0000_t202" style="position:absolute;left:0;text-align:left;margin-left:300.3pt;margin-top:9.1pt;width:177pt;height:43.7pt;z-index:8;visibility:visible" strokeweight="1.5pt">
            <v:textbox>
              <w:txbxContent>
                <w:p w:rsidR="005F1934" w:rsidRPr="009F4868" w:rsidRDefault="005F1934" w:rsidP="005167F3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5F1934" w:rsidRPr="009F4868" w:rsidRDefault="005F1934" w:rsidP="005167F3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5F1934" w:rsidRPr="00243100" w:rsidRDefault="005F1934" w:rsidP="005167F3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003FDB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line id="Прямая соединительная линия 92" o:spid="_x0000_s1058" style="position:absolute;left:0;text-align:left;z-index:21;visibility:visible" from="433.8pt,1.75pt" to="433.8pt,84.25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91" o:spid="_x0000_s1059" style="position:absolute;left:0;text-align:left;z-index:20;visibility:visible" from="76.8pt,3.25pt" to="76.8pt,88pt">
            <v:stroke endarrow="block"/>
          </v:line>
        </w:pict>
      </w: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003FDB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Надпись 87" o:spid="_x0000_s1060" type="#_x0000_t202" style="position:absolute;left:0;text-align:left;margin-left:0;margin-top:4.85pt;width:495pt;height:63pt;z-index:4;visibility:visible" fillcolor="#cff" strokeweight="1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FD0A76" w:rsidRPr="009F4868" w:rsidRDefault="00003FDB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 id="Надпись 86" o:spid="_x0000_s1061" type="#_x0000_t202" style="position:absolute;left:0;text-align:left;margin-left:6.3pt;margin-top:11.6pt;width:201.75pt;height:36pt;z-index:6;visibility:visible" strokeweight="1.5pt">
            <v:textbox>
              <w:txbxContent>
                <w:p w:rsidR="005F1934" w:rsidRPr="009F4868" w:rsidRDefault="005F1934" w:rsidP="005167F3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16"/>
                      <w:szCs w:val="16"/>
                    </w:rPr>
                    <w:t>результат оказания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4" o:spid="_x0000_s1062" type="#_x0000_t202" style="position:absolute;left:0;text-align:left;margin-left:301.05pt;margin-top:11.6pt;width:179.25pt;height:36pt;z-index:5;visibility:visible" strokeweight="1.5pt">
            <v:textbox>
              <w:txbxContent>
                <w:p w:rsidR="005F1934" w:rsidRPr="009F4868" w:rsidRDefault="005F1934" w:rsidP="005167F3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5F1934" w:rsidRPr="00243100" w:rsidRDefault="005F1934" w:rsidP="005167F3">
                  <w:pPr>
                    <w:shd w:val="clear" w:color="auto" w:fill="CCFFCC"/>
                    <w:jc w:val="center"/>
                    <w:rPr>
                      <w:smallCaps/>
                      <w:sz w:val="17"/>
                      <w:szCs w:val="17"/>
                    </w:rPr>
                  </w:pPr>
                </w:p>
                <w:p w:rsidR="005F1934" w:rsidRPr="00243100" w:rsidRDefault="005F1934" w:rsidP="005167F3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FD0A76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</w:p>
    <w:p w:rsidR="00FD0A76" w:rsidRPr="009F4868" w:rsidRDefault="00003FDB" w:rsidP="005167F3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line id="Прямая соединительная линия 8" o:spid="_x0000_s1063" style="position:absolute;left:0;text-align:left;z-index:40;visibility:visible" from="434.55pt,9.55pt" to="434.55pt,41.05pt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7" o:spid="_x0000_s1064" style="position:absolute;left:0;text-align:left;z-index:39;visibility:visible" from="78.3pt,9.55pt" to="78.3pt,41.05pt">
            <v:stroke endarrow="block"/>
          </v:line>
        </w:pict>
      </w:r>
      <w:r>
        <w:rPr>
          <w:noProof/>
          <w:lang w:eastAsia="ru-RU"/>
        </w:rPr>
        <w:pict>
          <v:shape id="Надпись 83" o:spid="_x0000_s1065" type="#_x0000_t202" style="position:absolute;left:0;text-align:left;margin-left:-31.2pt;margin-top:41.05pt;width:547.5pt;height:27pt;z-index:1;visibility:visible" fillcolor="#ff9" strokeweight="1.5pt">
            <v:textbox>
              <w:txbxContent>
                <w:p w:rsidR="005F1934" w:rsidRPr="009F4868" w:rsidRDefault="005F1934" w:rsidP="005167F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A76" w:rsidRDefault="00FD0A76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Default="005F1934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Default="005F1934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Default="005F1934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Default="005F1934" w:rsidP="005167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934" w:rsidRPr="00590A4B" w:rsidRDefault="005F1934" w:rsidP="005F1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F1934" w:rsidRPr="00982BBA" w:rsidRDefault="005F1934" w:rsidP="005F1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F1934" w:rsidRDefault="005F1934" w:rsidP="005F1934">
      <w:pPr>
        <w:spacing w:after="0" w:line="240" w:lineRule="auto"/>
        <w:jc w:val="right"/>
      </w:pPr>
      <w:r>
        <w:t xml:space="preserve"> 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ЖКХ и РГИ 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Лыткарино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ind w:left="32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планирующего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Pr="00D42879" w:rsidRDefault="005F1934" w:rsidP="005F1934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5F1934" w:rsidRDefault="005F1934" w:rsidP="005F1934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1934" w:rsidRDefault="005F1934" w:rsidP="005F1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5F1934" w:rsidRDefault="005F1934" w:rsidP="005F1934">
      <w:pPr>
        <w:pStyle w:val="ConsPlusNonformat"/>
      </w:pPr>
    </w:p>
    <w:p w:rsidR="005F1934" w:rsidRPr="008F09D1" w:rsidRDefault="005F1934" w:rsidP="005F1934">
      <w:pPr>
        <w:spacing w:before="48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9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выдаче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(продлении) 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t>ордера на право производства земляных работ</w:t>
      </w:r>
    </w:p>
    <w:p w:rsidR="005F1934" w:rsidRPr="00AE27D2" w:rsidRDefault="005F1934" w:rsidP="005F19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Прошу выдать </w:t>
      </w:r>
      <w:r>
        <w:rPr>
          <w:rFonts w:ascii="Times New Roman" w:hAnsi="Times New Roman" w:cs="Times New Roman"/>
        </w:rPr>
        <w:t xml:space="preserve">(продлить) </w:t>
      </w:r>
      <w:r w:rsidRPr="00AE27D2">
        <w:rPr>
          <w:rFonts w:ascii="Times New Roman" w:hAnsi="Times New Roman" w:cs="Times New Roman"/>
        </w:rPr>
        <w:t>ордер на право производства земляных работ на объекте</w:t>
      </w:r>
      <w:r w:rsidRPr="00AE27D2">
        <w:rPr>
          <w:rFonts w:ascii="Times New Roman" w:hAnsi="Times New Roman" w:cs="Times New Roman"/>
        </w:rPr>
        <w:br/>
      </w:r>
    </w:p>
    <w:p w:rsidR="005F1934" w:rsidRPr="00AE27D2" w:rsidRDefault="005F1934" w:rsidP="005F19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(наименование объекта)</w:t>
      </w:r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по адресу:  </w:t>
      </w:r>
    </w:p>
    <w:p w:rsidR="005F1934" w:rsidRPr="00AE27D2" w:rsidRDefault="005F1934" w:rsidP="005F1934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(город, район, улица, номер участка)</w:t>
      </w:r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5F1934" w:rsidRPr="00AE27D2" w:rsidTr="005F193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934" w:rsidRPr="00AE27D2" w:rsidRDefault="005F1934" w:rsidP="005F1934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Дополнительно информируем:</w:t>
      </w:r>
    </w:p>
    <w:p w:rsidR="005F1934" w:rsidRPr="00AE27D2" w:rsidRDefault="005F1934" w:rsidP="005F1934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 Финансирование работ будет осуществляться  </w:t>
      </w:r>
    </w:p>
    <w:p w:rsidR="005F1934" w:rsidRPr="00AE27D2" w:rsidRDefault="005F1934" w:rsidP="005F1934">
      <w:pPr>
        <w:pBdr>
          <w:top w:val="single" w:sz="4" w:space="1" w:color="auto"/>
        </w:pBdr>
        <w:ind w:left="1636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(банковские реквизиты и номер счета)</w:t>
      </w:r>
    </w:p>
    <w:p w:rsidR="005F1934" w:rsidRPr="00AE27D2" w:rsidRDefault="005F1934" w:rsidP="005F1934">
      <w:pPr>
        <w:pBdr>
          <w:top w:val="single" w:sz="4" w:space="1" w:color="auto"/>
        </w:pBdr>
        <w:ind w:left="1636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F1934" w:rsidRPr="00AE27D2" w:rsidRDefault="005F1934" w:rsidP="005F19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Работы будут производиться подрядным (хозяйственным) способом в соответствии </w:t>
      </w:r>
      <w:r w:rsidRPr="00AE27D2">
        <w:rPr>
          <w:rFonts w:ascii="Times New Roman" w:hAnsi="Times New Roman" w:cs="Times New Roman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5F1934" w:rsidRPr="00AE27D2" w:rsidTr="005F1934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lastRenderedPageBreak/>
        <w:t xml:space="preserve">(наименование организации, ИНН, </w:t>
      </w:r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юридический и почтовый адреса, Ф.И.О. руководителя, номер телефона, </w:t>
      </w:r>
    </w:p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банковские реквизиты (наименование банка, р/с,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5F1934" w:rsidRPr="00AE27D2" w:rsidTr="005F1934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</w:p>
          <w:p w:rsidR="005F1934" w:rsidRPr="00AE27D2" w:rsidRDefault="005F1934" w:rsidP="005F1934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назначен  </w:t>
      </w:r>
    </w:p>
    <w:p w:rsidR="005F1934" w:rsidRPr="00AE27D2" w:rsidRDefault="005F1934" w:rsidP="005F1934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AE27D2">
        <w:rPr>
          <w:rFonts w:ascii="Times New Roman" w:hAnsi="Times New Roman" w:cs="Times New Roman"/>
        </w:rPr>
        <w:tab/>
      </w:r>
      <w:r w:rsidRPr="00AE27D2">
        <w:rPr>
          <w:rFonts w:ascii="Times New Roman" w:hAnsi="Times New Roman" w:cs="Times New Roman"/>
        </w:rPr>
        <w:tab/>
        <w:t xml:space="preserve">         специальное образование и стаж работы в строительстве</w:t>
      </w:r>
    </w:p>
    <w:p w:rsidR="005F1934" w:rsidRPr="00AE27D2" w:rsidRDefault="005F1934" w:rsidP="005F1934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(высшее, среднее)</w:t>
      </w:r>
    </w:p>
    <w:p w:rsidR="005F1934" w:rsidRPr="00AE27D2" w:rsidRDefault="005F1934" w:rsidP="005F1934">
      <w:pPr>
        <w:tabs>
          <w:tab w:val="left" w:pos="3402"/>
        </w:tabs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ab/>
        <w:t>лет.</w:t>
      </w:r>
    </w:p>
    <w:p w:rsidR="005F1934" w:rsidRDefault="005F1934" w:rsidP="005F1934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</w:p>
    <w:p w:rsidR="005F1934" w:rsidRPr="00AE27D2" w:rsidRDefault="005F1934" w:rsidP="005F1934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  <w:r w:rsidRPr="00F9531E">
        <w:rPr>
          <w:rFonts w:ascii="Times New Roman" w:hAnsi="Times New Roman" w:cs="Times New Roman"/>
        </w:rPr>
        <w:t xml:space="preserve">Комплексное восстановление </w:t>
      </w:r>
      <w:r>
        <w:rPr>
          <w:rFonts w:ascii="Times New Roman" w:hAnsi="Times New Roman" w:cs="Times New Roman"/>
        </w:rPr>
        <w:t>н</w:t>
      </w:r>
      <w:r w:rsidRPr="00F9531E">
        <w:rPr>
          <w:rFonts w:ascii="Times New Roman" w:hAnsi="Times New Roman" w:cs="Times New Roman"/>
        </w:rPr>
        <w:t>арушенного благоустройства территории и</w:t>
      </w:r>
      <w:r>
        <w:rPr>
          <w:rFonts w:ascii="Times New Roman" w:hAnsi="Times New Roman" w:cs="Times New Roman"/>
        </w:rPr>
        <w:t xml:space="preserve"> </w:t>
      </w:r>
      <w:r w:rsidRPr="00F9531E">
        <w:rPr>
          <w:rFonts w:ascii="Times New Roman" w:hAnsi="Times New Roman" w:cs="Times New Roman"/>
        </w:rPr>
        <w:t>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5F1934" w:rsidRPr="00AE27D2" w:rsidTr="005F1934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934" w:rsidRPr="00AE27D2" w:rsidTr="005F1934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(Ф.И.О.)</w:t>
            </w:r>
          </w:p>
        </w:tc>
      </w:tr>
      <w:tr w:rsidR="005F1934" w:rsidRPr="00AE27D2" w:rsidTr="005F1934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934" w:rsidRPr="00AE27D2" w:rsidRDefault="005F1934" w:rsidP="005F193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34" w:rsidRPr="00AE27D2" w:rsidRDefault="005F1934" w:rsidP="005F1934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F1934" w:rsidRPr="00AE27D2" w:rsidRDefault="005F1934" w:rsidP="005F1934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М.П.</w:t>
      </w:r>
    </w:p>
    <w:p w:rsidR="005F1934" w:rsidRPr="008F09D1" w:rsidRDefault="005F1934" w:rsidP="005F1934">
      <w:pPr>
        <w:spacing w:after="480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F1934" w:rsidRPr="008F09D1" w:rsidRDefault="005F1934" w:rsidP="005F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5F1934" w:rsidRPr="00F9531E" w:rsidRDefault="005F1934" w:rsidP="005F1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5F1934" w:rsidRPr="00887AD8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F1934" w:rsidRDefault="005F1934" w:rsidP="005F1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5B0" w:rsidRPr="00590A4B" w:rsidRDefault="00B905B0" w:rsidP="00B90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905B0" w:rsidRPr="00982BBA" w:rsidRDefault="00B905B0" w:rsidP="00B90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905B0" w:rsidRDefault="00B905B0" w:rsidP="00B905B0">
      <w:pPr>
        <w:spacing w:after="0" w:line="240" w:lineRule="auto"/>
        <w:jc w:val="right"/>
      </w:pPr>
      <w:r>
        <w:t xml:space="preserve"> 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ЖКХ и РГИ 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Лыткарино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Pr="00A34C1F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ind w:left="32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планирующего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Pr="00D42879" w:rsidRDefault="00B905B0" w:rsidP="00B905B0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B905B0" w:rsidRDefault="00B905B0" w:rsidP="00B905B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05B0" w:rsidRDefault="00B905B0" w:rsidP="00B90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905B0" w:rsidRPr="008C33C1" w:rsidRDefault="00B905B0" w:rsidP="00B905B0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3C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C33C1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проведение аварийно-восстановительных работ</w:t>
      </w:r>
    </w:p>
    <w:p w:rsidR="00B905B0" w:rsidRPr="008C33C1" w:rsidRDefault="00B905B0" w:rsidP="00B905B0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05B0" w:rsidRPr="008C33C1" w:rsidRDefault="00B905B0" w:rsidP="00B905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проведение аварийно-восстановительных работ </w:t>
      </w:r>
      <w:r w:rsidRPr="008C33C1">
        <w:rPr>
          <w:rFonts w:ascii="Times New Roman" w:hAnsi="Times New Roman" w:cs="Times New Roman"/>
          <w:sz w:val="24"/>
          <w:szCs w:val="24"/>
        </w:rPr>
        <w:br/>
      </w:r>
    </w:p>
    <w:p w:rsidR="00B905B0" w:rsidRPr="008C33C1" w:rsidRDefault="00B905B0" w:rsidP="00B905B0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B905B0" w:rsidRPr="008C33C1" w:rsidRDefault="00B905B0" w:rsidP="00B9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B905B0" w:rsidRPr="008C33C1" w:rsidRDefault="00B905B0" w:rsidP="00B905B0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B905B0" w:rsidRPr="008C33C1" w:rsidRDefault="00B905B0" w:rsidP="00B905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05B0" w:rsidRPr="008C33C1" w:rsidRDefault="00B905B0" w:rsidP="00B905B0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B905B0" w:rsidRPr="008C33C1" w:rsidRDefault="00B905B0" w:rsidP="00B905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05B0" w:rsidRPr="008C33C1" w:rsidRDefault="00B905B0" w:rsidP="00B905B0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B905B0" w:rsidRPr="008C33C1" w:rsidTr="00F46B55">
        <w:trPr>
          <w:cantSplit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B0" w:rsidRPr="008C33C1" w:rsidTr="00F46B55">
        <w:trPr>
          <w:gridAfter w:val="1"/>
          <w:wAfter w:w="595" w:type="dxa"/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  <w:p w:rsidR="00B905B0" w:rsidRPr="008C33C1" w:rsidRDefault="00B905B0" w:rsidP="00F46B55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5B0" w:rsidRPr="008C33C1" w:rsidRDefault="00B905B0" w:rsidP="00B905B0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назначен  </w:t>
      </w:r>
    </w:p>
    <w:p w:rsidR="00B905B0" w:rsidRPr="008C33C1" w:rsidRDefault="00B905B0" w:rsidP="00B905B0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8C33C1">
        <w:rPr>
          <w:rFonts w:ascii="Times New Roman" w:hAnsi="Times New Roman" w:cs="Times New Roman"/>
          <w:sz w:val="24"/>
          <w:szCs w:val="24"/>
        </w:rPr>
        <w:tab/>
      </w:r>
      <w:r w:rsidRPr="008C33C1">
        <w:rPr>
          <w:rFonts w:ascii="Times New Roman" w:hAnsi="Times New Roman" w:cs="Times New Roman"/>
          <w:sz w:val="24"/>
          <w:szCs w:val="24"/>
        </w:rPr>
        <w:tab/>
        <w:t xml:space="preserve">        специальное образование и стаж работы в строительстве</w:t>
      </w:r>
    </w:p>
    <w:p w:rsidR="00B905B0" w:rsidRPr="008C33C1" w:rsidRDefault="00B905B0" w:rsidP="00B905B0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lastRenderedPageBreak/>
        <w:t>(высшее, среднее)</w:t>
      </w:r>
    </w:p>
    <w:p w:rsidR="00B905B0" w:rsidRPr="008C33C1" w:rsidRDefault="00B905B0" w:rsidP="00B905B0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ab/>
        <w:t>лет.</w:t>
      </w:r>
    </w:p>
    <w:p w:rsidR="00B905B0" w:rsidRPr="008C33C1" w:rsidRDefault="00B905B0" w:rsidP="00B905B0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B905B0" w:rsidRPr="008C33C1" w:rsidTr="00F46B55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B0" w:rsidRPr="008C33C1" w:rsidTr="00F46B55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B905B0" w:rsidRPr="008C33C1" w:rsidTr="00F46B55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5B0" w:rsidRPr="008C33C1" w:rsidRDefault="00B905B0" w:rsidP="00F46B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5B0" w:rsidRPr="008C33C1" w:rsidRDefault="00B905B0" w:rsidP="00F46B55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905B0" w:rsidRPr="008C33C1" w:rsidRDefault="00B905B0" w:rsidP="00B905B0">
      <w:pPr>
        <w:spacing w:before="24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М.П.</w:t>
      </w: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905B0" w:rsidRPr="008F09D1" w:rsidRDefault="00B905B0" w:rsidP="00B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B905B0" w:rsidRPr="00F9531E" w:rsidRDefault="00B905B0" w:rsidP="00B9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905B0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B905B0" w:rsidRPr="00887AD8" w:rsidRDefault="00B905B0" w:rsidP="00B905B0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D0A76" w:rsidRDefault="00FD0A76" w:rsidP="005F19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FD0A76" w:rsidSect="005167F3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DB" w:rsidRDefault="00003FDB" w:rsidP="00A435A5">
      <w:pPr>
        <w:spacing w:after="0" w:line="240" w:lineRule="auto"/>
      </w:pPr>
      <w:r>
        <w:separator/>
      </w:r>
    </w:p>
  </w:endnote>
  <w:endnote w:type="continuationSeparator" w:id="0">
    <w:p w:rsidR="00003FDB" w:rsidRDefault="00003FDB" w:rsidP="00A4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34" w:rsidRDefault="005F1934" w:rsidP="009F4868">
    <w:pPr>
      <w:pStyle w:val="a7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B42D5">
      <w:rPr>
        <w:rStyle w:val="af3"/>
        <w:noProof/>
      </w:rPr>
      <w:t>2</w:t>
    </w:r>
    <w:r>
      <w:rPr>
        <w:rStyle w:val="af3"/>
      </w:rPr>
      <w:fldChar w:fldCharType="end"/>
    </w:r>
  </w:p>
  <w:p w:rsidR="005F1934" w:rsidRPr="00902A8A" w:rsidRDefault="005F1934" w:rsidP="009F4868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DB" w:rsidRDefault="00003FDB" w:rsidP="00A435A5">
      <w:pPr>
        <w:spacing w:after="0" w:line="240" w:lineRule="auto"/>
      </w:pPr>
      <w:r>
        <w:separator/>
      </w:r>
    </w:p>
  </w:footnote>
  <w:footnote w:type="continuationSeparator" w:id="0">
    <w:p w:rsidR="00003FDB" w:rsidRDefault="00003FDB" w:rsidP="00A4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10" w:hanging="360"/>
      </w:pPr>
      <w:rPr>
        <w:rFonts w:ascii="Wingdings" w:hAnsi="Wingdings" w:cs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F3"/>
    <w:rsid w:val="00000436"/>
    <w:rsid w:val="00003FDB"/>
    <w:rsid w:val="0000613E"/>
    <w:rsid w:val="000354D1"/>
    <w:rsid w:val="0005671F"/>
    <w:rsid w:val="000876E1"/>
    <w:rsid w:val="000E2534"/>
    <w:rsid w:val="00102A3C"/>
    <w:rsid w:val="001132E0"/>
    <w:rsid w:val="00243100"/>
    <w:rsid w:val="00254388"/>
    <w:rsid w:val="00276AA5"/>
    <w:rsid w:val="002D0C23"/>
    <w:rsid w:val="002D7CE7"/>
    <w:rsid w:val="002F1055"/>
    <w:rsid w:val="002F3677"/>
    <w:rsid w:val="00304842"/>
    <w:rsid w:val="003564E7"/>
    <w:rsid w:val="00360A84"/>
    <w:rsid w:val="003663D9"/>
    <w:rsid w:val="00382B10"/>
    <w:rsid w:val="003A6DBB"/>
    <w:rsid w:val="003B308F"/>
    <w:rsid w:val="003E1466"/>
    <w:rsid w:val="00406479"/>
    <w:rsid w:val="005167F3"/>
    <w:rsid w:val="00590A4B"/>
    <w:rsid w:val="0059737C"/>
    <w:rsid w:val="005A5E5C"/>
    <w:rsid w:val="005C2373"/>
    <w:rsid w:val="005F1934"/>
    <w:rsid w:val="00602962"/>
    <w:rsid w:val="00617164"/>
    <w:rsid w:val="006C5ED2"/>
    <w:rsid w:val="006D66A8"/>
    <w:rsid w:val="00703BF2"/>
    <w:rsid w:val="00736FDD"/>
    <w:rsid w:val="00753DB3"/>
    <w:rsid w:val="007905C4"/>
    <w:rsid w:val="00801FA4"/>
    <w:rsid w:val="00827EA7"/>
    <w:rsid w:val="00856C52"/>
    <w:rsid w:val="008725EA"/>
    <w:rsid w:val="00887000"/>
    <w:rsid w:val="00887AD8"/>
    <w:rsid w:val="008A77FA"/>
    <w:rsid w:val="008C24C1"/>
    <w:rsid w:val="008C33C1"/>
    <w:rsid w:val="008F09D1"/>
    <w:rsid w:val="00902A8A"/>
    <w:rsid w:val="00902F32"/>
    <w:rsid w:val="00930A5D"/>
    <w:rsid w:val="009652A9"/>
    <w:rsid w:val="00982BBA"/>
    <w:rsid w:val="009B29E0"/>
    <w:rsid w:val="009B42D5"/>
    <w:rsid w:val="009C2A38"/>
    <w:rsid w:val="009F4868"/>
    <w:rsid w:val="00A2783B"/>
    <w:rsid w:val="00A34C1F"/>
    <w:rsid w:val="00A435A5"/>
    <w:rsid w:val="00A50C3F"/>
    <w:rsid w:val="00AA5C3A"/>
    <w:rsid w:val="00AB0298"/>
    <w:rsid w:val="00AB0B4A"/>
    <w:rsid w:val="00AE27D2"/>
    <w:rsid w:val="00B35795"/>
    <w:rsid w:val="00B46756"/>
    <w:rsid w:val="00B64C4F"/>
    <w:rsid w:val="00B87763"/>
    <w:rsid w:val="00B905B0"/>
    <w:rsid w:val="00BC5B1C"/>
    <w:rsid w:val="00BF66FC"/>
    <w:rsid w:val="00C32D04"/>
    <w:rsid w:val="00C3644E"/>
    <w:rsid w:val="00C7240B"/>
    <w:rsid w:val="00C8229A"/>
    <w:rsid w:val="00D3495F"/>
    <w:rsid w:val="00D4006F"/>
    <w:rsid w:val="00D42879"/>
    <w:rsid w:val="00D4482A"/>
    <w:rsid w:val="00D91C45"/>
    <w:rsid w:val="00DE634C"/>
    <w:rsid w:val="00E00161"/>
    <w:rsid w:val="00E03BF6"/>
    <w:rsid w:val="00E32532"/>
    <w:rsid w:val="00EE3F31"/>
    <w:rsid w:val="00EF305A"/>
    <w:rsid w:val="00F160B5"/>
    <w:rsid w:val="00F20B35"/>
    <w:rsid w:val="00F250FB"/>
    <w:rsid w:val="00F25BEB"/>
    <w:rsid w:val="00F8564A"/>
    <w:rsid w:val="00F9531E"/>
    <w:rsid w:val="00FD0A76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67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9"/>
    <w:qFormat/>
    <w:rsid w:val="005167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uiPriority w:val="99"/>
    <w:qFormat/>
    <w:rsid w:val="005167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5167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5167F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5167F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5167F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5167F3"/>
    <w:pPr>
      <w:spacing w:before="240" w:after="60" w:line="240" w:lineRule="auto"/>
      <w:jc w:val="center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5167F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5167F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5167F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5167F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5167F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Heading5Char">
    <w:name w:val="Heading 5 Char"/>
    <w:uiPriority w:val="99"/>
    <w:locked/>
    <w:rsid w:val="005167F3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9"/>
    <w:locked/>
    <w:rsid w:val="005167F3"/>
    <w:rPr>
      <w:rFonts w:eastAsia="Times New Roman"/>
      <w:i/>
      <w:i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Heading8Char">
    <w:name w:val="Heading 8 Char"/>
    <w:uiPriority w:val="99"/>
    <w:locked/>
    <w:rsid w:val="005167F3"/>
    <w:rPr>
      <w:rFonts w:ascii="Arial" w:eastAsia="Times New Roman" w:hAnsi="Arial" w:cs="Arial"/>
      <w:i/>
      <w:iCs/>
      <w:lang w:val="ru-RU" w:eastAsia="ru-RU"/>
    </w:rPr>
  </w:style>
  <w:style w:type="character" w:customStyle="1" w:styleId="Heading9Char">
    <w:name w:val="Heading 9 Char"/>
    <w:uiPriority w:val="99"/>
    <w:locked/>
    <w:rsid w:val="005167F3"/>
    <w:rPr>
      <w:rFonts w:ascii="Arial" w:eastAsia="Times New Roman" w:hAnsi="Arial" w:cs="Arial"/>
      <w:b/>
      <w:bCs/>
      <w:i/>
      <w:iCs/>
      <w:sz w:val="18"/>
      <w:szCs w:val="18"/>
      <w:lang w:val="ru-RU"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5167F3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uiPriority w:val="99"/>
    <w:semiHidden/>
    <w:rsid w:val="005167F3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167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167F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167F3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167F3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locked/>
    <w:rsid w:val="0051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167F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167F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5167F3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4">
    <w:name w:val="Hyperlink"/>
    <w:uiPriority w:val="99"/>
    <w:rsid w:val="005167F3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51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5167F3"/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167F3"/>
  </w:style>
  <w:style w:type="paragraph" w:styleId="a7">
    <w:name w:val="footer"/>
    <w:basedOn w:val="a0"/>
    <w:link w:val="a8"/>
    <w:uiPriority w:val="99"/>
    <w:rsid w:val="0051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5167F3"/>
    <w:rPr>
      <w:sz w:val="24"/>
      <w:szCs w:val="24"/>
      <w:lang w:val="ru-RU" w:eastAsia="ar-SA" w:bidi="ar-SA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167F3"/>
  </w:style>
  <w:style w:type="paragraph" w:styleId="a9">
    <w:name w:val="List Paragraph"/>
    <w:basedOn w:val="a0"/>
    <w:uiPriority w:val="99"/>
    <w:qFormat/>
    <w:rsid w:val="005167F3"/>
    <w:pPr>
      <w:ind w:left="720"/>
    </w:pPr>
  </w:style>
  <w:style w:type="paragraph" w:styleId="aa">
    <w:name w:val="Balloon Text"/>
    <w:basedOn w:val="a0"/>
    <w:link w:val="ab"/>
    <w:uiPriority w:val="99"/>
    <w:semiHidden/>
    <w:rsid w:val="0051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167F3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5167F3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5167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locked/>
    <w:rsid w:val="005167F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9"/>
    <w:locked/>
    <w:rsid w:val="005167F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semiHidden/>
    <w:rsid w:val="005167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uiPriority w:val="99"/>
    <w:semiHidden/>
    <w:locked/>
    <w:rsid w:val="005167F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5167F3"/>
    <w:rPr>
      <w:rFonts w:ascii="Arial" w:hAnsi="Arial" w:cs="Arial"/>
      <w:sz w:val="22"/>
      <w:szCs w:val="22"/>
      <w:lang w:val="ru-RU" w:eastAsia="en-US"/>
    </w:rPr>
  </w:style>
  <w:style w:type="paragraph" w:styleId="ae">
    <w:name w:val="Body Text"/>
    <w:aliases w:val="бпОсновной текст"/>
    <w:basedOn w:val="a0"/>
    <w:link w:val="af"/>
    <w:uiPriority w:val="99"/>
    <w:rsid w:val="00516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">
    <w:name w:val="Основной текст Знак"/>
    <w:aliases w:val="бпОсновной текст Знак"/>
    <w:link w:val="ae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516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0"/>
    <w:uiPriority w:val="99"/>
    <w:rsid w:val="005167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5167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516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5167F3"/>
    <w:rPr>
      <w:rFonts w:ascii="Courier New" w:eastAsia="Times New Roman" w:hAnsi="Courier New" w:cs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5167F3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uiPriority w:val="99"/>
    <w:rsid w:val="005167F3"/>
  </w:style>
  <w:style w:type="character" w:customStyle="1" w:styleId="41">
    <w:name w:val="Знак Знак4"/>
    <w:uiPriority w:val="99"/>
    <w:rsid w:val="005167F3"/>
    <w:rPr>
      <w:rFonts w:ascii="Arial" w:hAnsi="Arial" w:cs="Arial"/>
      <w:sz w:val="24"/>
      <w:szCs w:val="24"/>
      <w:lang w:val="ru-RU" w:eastAsia="ru-RU"/>
    </w:rPr>
  </w:style>
  <w:style w:type="paragraph" w:styleId="21">
    <w:name w:val="Body Text 2"/>
    <w:basedOn w:val="a0"/>
    <w:link w:val="22"/>
    <w:uiPriority w:val="99"/>
    <w:rsid w:val="005167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5167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uiPriority w:val="99"/>
    <w:rsid w:val="005167F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uiPriority w:val="99"/>
    <w:rsid w:val="005167F3"/>
    <w:pPr>
      <w:spacing w:after="0" w:line="240" w:lineRule="auto"/>
      <w:ind w:left="425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af6">
    <w:name w:val="Подпись Знак"/>
    <w:link w:val="af5"/>
    <w:uiPriority w:val="99"/>
    <w:locked/>
    <w:rsid w:val="005167F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5167F3"/>
    <w:pPr>
      <w:spacing w:after="120"/>
      <w:ind w:firstLine="210"/>
      <w:jc w:val="left"/>
    </w:pPr>
    <w:rPr>
      <w:sz w:val="24"/>
      <w:szCs w:val="24"/>
    </w:rPr>
  </w:style>
  <w:style w:type="character" w:customStyle="1" w:styleId="BodyTextFirstIndentChar">
    <w:name w:val="Body Text First Indent Char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af8">
    <w:name w:val="Красная строка Знак"/>
    <w:link w:val="af7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5167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5167F3"/>
    <w:rPr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5167F3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51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5167F3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5167F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167F3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5167F3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uiPriority w:val="99"/>
    <w:rsid w:val="005167F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c">
    <w:name w:val="footnote reference"/>
    <w:uiPriority w:val="99"/>
    <w:semiHidden/>
    <w:rsid w:val="005167F3"/>
    <w:rPr>
      <w:vertAlign w:val="superscript"/>
    </w:rPr>
  </w:style>
  <w:style w:type="table" w:styleId="afd">
    <w:name w:val="Table Grid"/>
    <w:basedOn w:val="a2"/>
    <w:uiPriority w:val="99"/>
    <w:rsid w:val="005167F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5167F3"/>
    <w:rPr>
      <w:rFonts w:ascii="Tahoma" w:hAnsi="Tahoma" w:cs="Tahoma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5167F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5167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5167F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5167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uiPriority w:val="99"/>
    <w:semiHidden/>
    <w:rsid w:val="005167F3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link w:val="aff"/>
    <w:uiPriority w:val="99"/>
    <w:semiHidden/>
    <w:locked/>
    <w:rsid w:val="005167F3"/>
    <w:rPr>
      <w:rFonts w:ascii="Calibri" w:eastAsia="Times New Roman" w:hAnsi="Calibri" w:cs="Calibri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5167F3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5167F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167F3"/>
  </w:style>
  <w:style w:type="character" w:customStyle="1" w:styleId="u">
    <w:name w:val="u"/>
    <w:uiPriority w:val="99"/>
    <w:rsid w:val="005167F3"/>
  </w:style>
  <w:style w:type="character" w:customStyle="1" w:styleId="17">
    <w:name w:val="Знак Знак17"/>
    <w:uiPriority w:val="99"/>
    <w:locked/>
    <w:rsid w:val="005167F3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5167F3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5167F3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3">
    <w:name w:val="Без интервала1"/>
    <w:uiPriority w:val="99"/>
    <w:rsid w:val="005167F3"/>
    <w:rPr>
      <w:rFonts w:cs="Calibri"/>
      <w:sz w:val="22"/>
      <w:szCs w:val="22"/>
    </w:rPr>
  </w:style>
  <w:style w:type="character" w:customStyle="1" w:styleId="14">
    <w:name w:val="бпОсновной текст Знак Знак1"/>
    <w:uiPriority w:val="99"/>
    <w:locked/>
    <w:rsid w:val="00516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167F3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3">
    <w:name w:val="caption"/>
    <w:basedOn w:val="a0"/>
    <w:next w:val="a0"/>
    <w:uiPriority w:val="99"/>
    <w:qFormat/>
    <w:rsid w:val="005167F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cs="Times New Roman"/>
      <w:b/>
      <w:bCs/>
      <w:lang w:eastAsia="ru-RU"/>
    </w:rPr>
  </w:style>
  <w:style w:type="paragraph" w:customStyle="1" w:styleId="210">
    <w:name w:val="Основной текст 21"/>
    <w:basedOn w:val="a0"/>
    <w:uiPriority w:val="99"/>
    <w:rsid w:val="005167F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cs="Times New Roman"/>
      <w:sz w:val="20"/>
      <w:szCs w:val="20"/>
      <w:lang w:eastAsia="ru-RU"/>
    </w:rPr>
  </w:style>
  <w:style w:type="paragraph" w:styleId="aff4">
    <w:name w:val="Title"/>
    <w:basedOn w:val="a0"/>
    <w:link w:val="aff5"/>
    <w:uiPriority w:val="99"/>
    <w:qFormat/>
    <w:rsid w:val="005167F3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5167F3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aff5">
    <w:name w:val="Название Знак"/>
    <w:link w:val="aff4"/>
    <w:uiPriority w:val="99"/>
    <w:locked/>
    <w:rsid w:val="005167F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uiPriority w:val="99"/>
    <w:rsid w:val="005167F3"/>
    <w:pPr>
      <w:spacing w:after="120" w:line="240" w:lineRule="auto"/>
      <w:ind w:left="283"/>
      <w:jc w:val="center"/>
    </w:pPr>
    <w:rPr>
      <w:rFonts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5167F3"/>
    <w:rPr>
      <w:rFonts w:eastAsia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516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uiPriority w:val="99"/>
    <w:rsid w:val="005167F3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5167F3"/>
    <w:rPr>
      <w:rFonts w:ascii="Courier New" w:eastAsia="Times New Roman" w:hAnsi="Courier New" w:cs="Courier New"/>
      <w:lang w:val="ru-RU" w:eastAsia="ru-RU"/>
    </w:rPr>
  </w:style>
  <w:style w:type="character" w:customStyle="1" w:styleId="aff7">
    <w:name w:val="Текст Знак"/>
    <w:link w:val="aff6"/>
    <w:uiPriority w:val="99"/>
    <w:locked/>
    <w:rsid w:val="005167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5167F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167F3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8">
    <w:name w:val="Нумерованный Список"/>
    <w:basedOn w:val="a0"/>
    <w:uiPriority w:val="99"/>
    <w:rsid w:val="005167F3"/>
    <w:pPr>
      <w:spacing w:before="120" w:after="120" w:line="240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5167F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uiPriority w:val="99"/>
    <w:rsid w:val="005167F3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8">
    <w:name w:val="Обычный1 Знак"/>
    <w:link w:val="15"/>
    <w:uiPriority w:val="99"/>
    <w:locked/>
    <w:rsid w:val="005167F3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text">
    <w:name w:val="text"/>
    <w:basedOn w:val="a0"/>
    <w:uiPriority w:val="99"/>
    <w:rsid w:val="005167F3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5167F3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uiPriority w:val="99"/>
    <w:qFormat/>
    <w:rsid w:val="005167F3"/>
    <w:rPr>
      <w:b/>
      <w:bCs/>
    </w:rPr>
  </w:style>
  <w:style w:type="character" w:customStyle="1" w:styleId="120">
    <w:name w:val="Знак Знак12"/>
    <w:uiPriority w:val="99"/>
    <w:rsid w:val="005167F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uiPriority w:val="99"/>
    <w:rsid w:val="005167F3"/>
    <w:pPr>
      <w:suppressAutoHyphens/>
      <w:spacing w:after="12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5167F3"/>
    <w:pPr>
      <w:tabs>
        <w:tab w:val="left" w:pos="1673"/>
      </w:tabs>
      <w:spacing w:before="240" w:line="240" w:lineRule="exact"/>
      <w:ind w:left="1985" w:hanging="1985"/>
    </w:pPr>
    <w:rPr>
      <w:rFonts w:ascii="Calibri" w:eastAsia="Calibri" w:hAnsi="Calibri"/>
      <w:b/>
      <w:bCs/>
    </w:rPr>
  </w:style>
  <w:style w:type="paragraph" w:customStyle="1" w:styleId="affc">
    <w:name w:val="Заголовок к тексту"/>
    <w:basedOn w:val="a0"/>
    <w:next w:val="ae"/>
    <w:uiPriority w:val="99"/>
    <w:rsid w:val="005167F3"/>
    <w:pPr>
      <w:suppressAutoHyphens/>
      <w:spacing w:after="480" w:line="240" w:lineRule="exact"/>
      <w:jc w:val="center"/>
    </w:pPr>
    <w:rPr>
      <w:rFonts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uiPriority w:val="99"/>
    <w:rsid w:val="005167F3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5167F3"/>
    <w:pPr>
      <w:suppressAutoHyphens/>
      <w:spacing w:after="120" w:line="240" w:lineRule="exact"/>
      <w:jc w:val="left"/>
    </w:pPr>
    <w:rPr>
      <w:rFonts w:ascii="Calibri" w:eastAsia="Calibri" w:hAnsi="Calibri"/>
      <w:b/>
      <w:bCs/>
      <w:sz w:val="24"/>
      <w:szCs w:val="24"/>
    </w:rPr>
  </w:style>
  <w:style w:type="paragraph" w:customStyle="1" w:styleId="afff">
    <w:name w:val="Подпись на общем бланке"/>
    <w:basedOn w:val="af5"/>
    <w:next w:val="ae"/>
    <w:uiPriority w:val="99"/>
    <w:rsid w:val="005167F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ascii="Calibri" w:eastAsia="Calibri" w:hAnsi="Calibri"/>
      <w:b w:val="0"/>
      <w:bCs w:val="0"/>
    </w:rPr>
  </w:style>
  <w:style w:type="character" w:customStyle="1" w:styleId="afff0">
    <w:name w:val="Цветовое выделение"/>
    <w:uiPriority w:val="99"/>
    <w:rsid w:val="005167F3"/>
    <w:rPr>
      <w:b/>
      <w:bCs/>
      <w:color w:val="000080"/>
      <w:sz w:val="20"/>
      <w:szCs w:val="20"/>
    </w:rPr>
  </w:style>
  <w:style w:type="paragraph" w:customStyle="1" w:styleId="afff1">
    <w:name w:val="Таблицы (моноширинный)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uiPriority w:val="99"/>
    <w:rsid w:val="005167F3"/>
    <w:rPr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uiPriority w:val="99"/>
    <w:rsid w:val="005167F3"/>
    <w:rPr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uiPriority w:val="99"/>
    <w:rsid w:val="005167F3"/>
    <w:pPr>
      <w:spacing w:after="0" w:line="240" w:lineRule="auto"/>
      <w:ind w:right="2" w:firstLine="110"/>
      <w:jc w:val="both"/>
    </w:pPr>
    <w:rPr>
      <w:rFonts w:cs="Times New Roman"/>
      <w:sz w:val="20"/>
      <w:szCs w:val="20"/>
      <w:lang w:eastAsia="ru-RU"/>
    </w:rPr>
  </w:style>
  <w:style w:type="paragraph" w:customStyle="1" w:styleId="19">
    <w:name w:val="Стиль1"/>
    <w:basedOn w:val="af7"/>
    <w:uiPriority w:val="99"/>
    <w:rsid w:val="005167F3"/>
    <w:pPr>
      <w:spacing w:after="60"/>
      <w:ind w:firstLine="709"/>
      <w:jc w:val="both"/>
    </w:pPr>
    <w:rPr>
      <w:rFonts w:ascii="Calibri" w:eastAsia="Calibri" w:hAnsi="Calibri"/>
      <w:sz w:val="28"/>
      <w:szCs w:val="28"/>
    </w:rPr>
  </w:style>
  <w:style w:type="paragraph" w:customStyle="1" w:styleId="1a">
    <w:name w:val="Знак1"/>
    <w:basedOn w:val="a0"/>
    <w:uiPriority w:val="99"/>
    <w:rsid w:val="005167F3"/>
    <w:pPr>
      <w:spacing w:after="160"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5167F3"/>
    <w:pPr>
      <w:widowControl w:val="0"/>
      <w:jc w:val="center"/>
    </w:pPr>
  </w:style>
  <w:style w:type="character" w:customStyle="1" w:styleId="27">
    <w:name w:val="Знак Знак27"/>
    <w:uiPriority w:val="99"/>
    <w:rsid w:val="005167F3"/>
    <w:rPr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5167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5167F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uiPriority w:val="99"/>
    <w:qFormat/>
    <w:rsid w:val="005167F3"/>
    <w:rPr>
      <w:i/>
      <w:iCs/>
    </w:rPr>
  </w:style>
  <w:style w:type="character" w:customStyle="1" w:styleId="HTML1">
    <w:name w:val="Стандартный HTML Знак1"/>
    <w:uiPriority w:val="99"/>
    <w:rsid w:val="005167F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5167F3"/>
    <w:rPr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167F3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5167F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5167F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5167F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5167F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5167F3"/>
    <w:rPr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5167F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5167F3"/>
    <w:rPr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5167F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5167F3"/>
    <w:rPr>
      <w:lang w:val="ru-RU" w:eastAsia="ru-RU"/>
    </w:rPr>
  </w:style>
  <w:style w:type="character" w:customStyle="1" w:styleId="38">
    <w:name w:val="Знак Знак3"/>
    <w:uiPriority w:val="99"/>
    <w:locked/>
    <w:rsid w:val="005167F3"/>
    <w:rPr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24">
    <w:name w:val="Знак Знак2"/>
    <w:uiPriority w:val="99"/>
    <w:locked/>
    <w:rsid w:val="005167F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5167F3"/>
    <w:rPr>
      <w:sz w:val="24"/>
      <w:szCs w:val="24"/>
      <w:lang w:val="ru-RU" w:eastAsia="ru-RU"/>
    </w:rPr>
  </w:style>
  <w:style w:type="character" w:customStyle="1" w:styleId="1b">
    <w:name w:val="Знак Знак1"/>
    <w:uiPriority w:val="99"/>
    <w:locked/>
    <w:rsid w:val="005167F3"/>
    <w:rPr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5167F3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uiPriority w:val="99"/>
    <w:rsid w:val="005167F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5167F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uiPriority w:val="99"/>
    <w:rsid w:val="005167F3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uiPriority w:val="99"/>
    <w:rsid w:val="005167F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5167F3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0"/>
    <w:next w:val="a0"/>
    <w:uiPriority w:val="99"/>
    <w:rsid w:val="005167F3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styleId="afff9">
    <w:name w:val="No Spacing"/>
    <w:uiPriority w:val="99"/>
    <w:qFormat/>
    <w:rsid w:val="005167F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9">
    <w:name w:val="Обычный2"/>
    <w:uiPriority w:val="99"/>
    <w:rsid w:val="005167F3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uiPriority w:val="99"/>
    <w:rsid w:val="005167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5167F3"/>
    <w:rPr>
      <w:rFonts w:ascii="Tahoma" w:eastAsia="Times New Roman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5167F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5167F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5167F3"/>
    <w:rPr>
      <w:rFonts w:eastAsia="Times New Roman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5167F3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5167F3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5167F3"/>
    <w:rPr>
      <w:rFonts w:eastAsia="Times New Roman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5167F3"/>
    <w:rPr>
      <w:rFonts w:eastAsia="Times New Roman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5167F3"/>
    <w:rPr>
      <w:rFonts w:eastAsia="Times New Roman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5167F3"/>
    <w:rPr>
      <w:rFonts w:eastAsia="Times New Roman"/>
      <w:sz w:val="16"/>
      <w:szCs w:val="16"/>
      <w:lang w:val="ru-RU" w:eastAsia="ru-RU"/>
    </w:rPr>
  </w:style>
  <w:style w:type="paragraph" w:styleId="2b">
    <w:name w:val="Body Text First Indent 2"/>
    <w:basedOn w:val="af0"/>
    <w:link w:val="2c"/>
    <w:uiPriority w:val="99"/>
    <w:rsid w:val="005167F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uiPriority w:val="99"/>
    <w:locked/>
    <w:rsid w:val="005167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0"/>
    <w:uiPriority w:val="99"/>
    <w:rsid w:val="005167F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67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uiPriority w:val="99"/>
    <w:rsid w:val="005167F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5167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rsid w:val="005167F3"/>
    <w:rPr>
      <w:sz w:val="16"/>
      <w:szCs w:val="16"/>
    </w:rPr>
  </w:style>
  <w:style w:type="paragraph" w:styleId="afffb">
    <w:name w:val="Revision"/>
    <w:hidden/>
    <w:uiPriority w:val="99"/>
    <w:semiHidden/>
    <w:rsid w:val="005167F3"/>
    <w:rPr>
      <w:rFonts w:cs="Calibri"/>
      <w:sz w:val="22"/>
      <w:szCs w:val="22"/>
      <w:lang w:eastAsia="en-US"/>
    </w:rPr>
  </w:style>
  <w:style w:type="paragraph" w:styleId="afffc">
    <w:name w:val="Subtitle"/>
    <w:basedOn w:val="a0"/>
    <w:next w:val="a0"/>
    <w:link w:val="afffd"/>
    <w:qFormat/>
    <w:locked/>
    <w:rsid w:val="005F193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d">
    <w:name w:val="Подзаголовок Знак"/>
    <w:link w:val="afffc"/>
    <w:rsid w:val="005F193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11767</Words>
  <Characters>67073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2016-03-14T11:54:00Z</dcterms:created>
  <dcterms:modified xsi:type="dcterms:W3CDTF">2016-03-18T10:52:00Z</dcterms:modified>
</cp:coreProperties>
</file>