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92" w:rsidRDefault="0015367D" w:rsidP="00E81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67D">
        <w:rPr>
          <w:rFonts w:ascii="Times New Roman" w:hAnsi="Times New Roman" w:cs="Times New Roman"/>
          <w:b/>
          <w:sz w:val="28"/>
          <w:szCs w:val="28"/>
        </w:rPr>
        <w:t>Сведения об использовании Контрольно-счетной палатой</w:t>
      </w:r>
      <w:r w:rsidR="00E81392">
        <w:rPr>
          <w:rFonts w:ascii="Times New Roman" w:hAnsi="Times New Roman" w:cs="Times New Roman"/>
          <w:b/>
          <w:sz w:val="28"/>
          <w:szCs w:val="28"/>
        </w:rPr>
        <w:t xml:space="preserve"> города Лыткарино </w:t>
      </w:r>
      <w:r w:rsidRPr="0015367D">
        <w:rPr>
          <w:rFonts w:ascii="Times New Roman" w:hAnsi="Times New Roman" w:cs="Times New Roman"/>
          <w:b/>
          <w:sz w:val="28"/>
          <w:szCs w:val="28"/>
        </w:rPr>
        <w:t>Московской области выдел</w:t>
      </w:r>
      <w:r w:rsidR="00E81392">
        <w:rPr>
          <w:rFonts w:ascii="Times New Roman" w:hAnsi="Times New Roman" w:cs="Times New Roman"/>
          <w:b/>
          <w:sz w:val="28"/>
          <w:szCs w:val="28"/>
        </w:rPr>
        <w:t>енных</w:t>
      </w:r>
      <w:r w:rsidRPr="0015367D">
        <w:rPr>
          <w:rFonts w:ascii="Times New Roman" w:hAnsi="Times New Roman" w:cs="Times New Roman"/>
          <w:b/>
          <w:sz w:val="28"/>
          <w:szCs w:val="28"/>
        </w:rPr>
        <w:t xml:space="preserve"> бюджетных средств </w:t>
      </w:r>
    </w:p>
    <w:p w:rsidR="0015367D" w:rsidRDefault="0015367D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67D">
        <w:rPr>
          <w:rFonts w:ascii="Times New Roman" w:hAnsi="Times New Roman" w:cs="Times New Roman"/>
          <w:b/>
          <w:sz w:val="28"/>
          <w:szCs w:val="28"/>
        </w:rPr>
        <w:t>в 201</w:t>
      </w:r>
      <w:r w:rsidR="00EE0496">
        <w:rPr>
          <w:rFonts w:ascii="Times New Roman" w:hAnsi="Times New Roman" w:cs="Times New Roman"/>
          <w:b/>
          <w:sz w:val="28"/>
          <w:szCs w:val="28"/>
        </w:rPr>
        <w:t>5</w:t>
      </w:r>
      <w:r w:rsidRPr="0015367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5367D" w:rsidRPr="00023111" w:rsidRDefault="0015367D" w:rsidP="0015367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11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77"/>
        <w:gridCol w:w="1847"/>
        <w:gridCol w:w="1639"/>
        <w:gridCol w:w="2308"/>
      </w:tblGrid>
      <w:tr w:rsidR="001468C9" w:rsidTr="00023111">
        <w:tc>
          <w:tcPr>
            <w:tcW w:w="3936" w:type="dxa"/>
          </w:tcPr>
          <w:p w:rsidR="001468C9" w:rsidRPr="001468C9" w:rsidRDefault="001468C9" w:rsidP="0014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</w:tcPr>
          <w:p w:rsidR="001468C9" w:rsidRPr="001468C9" w:rsidRDefault="001468C9" w:rsidP="0002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="00023111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распорядителя</w:t>
            </w:r>
          </w:p>
        </w:tc>
        <w:tc>
          <w:tcPr>
            <w:tcW w:w="1683" w:type="dxa"/>
          </w:tcPr>
          <w:p w:rsidR="001468C9" w:rsidRPr="001468C9" w:rsidRDefault="001468C9" w:rsidP="0014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9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2393" w:type="dxa"/>
          </w:tcPr>
          <w:p w:rsidR="001468C9" w:rsidRPr="001468C9" w:rsidRDefault="001468C9" w:rsidP="0014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расходы</w:t>
            </w:r>
          </w:p>
        </w:tc>
      </w:tr>
      <w:tr w:rsidR="001468C9" w:rsidTr="00023111">
        <w:tc>
          <w:tcPr>
            <w:tcW w:w="3936" w:type="dxa"/>
          </w:tcPr>
          <w:p w:rsidR="00023111" w:rsidRDefault="00023111" w:rsidP="00CF4F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Контрольно-счетная палата города Лыткарино </w:t>
            </w:r>
          </w:p>
          <w:p w:rsidR="001468C9" w:rsidRPr="00023111" w:rsidRDefault="00023111" w:rsidP="00CF4F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  <w:vAlign w:val="center"/>
          </w:tcPr>
          <w:p w:rsidR="001468C9" w:rsidRPr="00023111" w:rsidRDefault="00023111" w:rsidP="00CF4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b/>
                <w:sz w:val="24"/>
                <w:szCs w:val="24"/>
              </w:rPr>
              <w:t>904</w:t>
            </w:r>
          </w:p>
        </w:tc>
        <w:tc>
          <w:tcPr>
            <w:tcW w:w="1683" w:type="dxa"/>
            <w:vAlign w:val="center"/>
          </w:tcPr>
          <w:p w:rsidR="001468C9" w:rsidRPr="00023111" w:rsidRDefault="001468C9" w:rsidP="00CF4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468C9" w:rsidRPr="00023111" w:rsidRDefault="00EE0496" w:rsidP="00CF4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6621,9</w:t>
            </w:r>
          </w:p>
        </w:tc>
      </w:tr>
      <w:tr w:rsidR="001468C9" w:rsidTr="00023111">
        <w:tc>
          <w:tcPr>
            <w:tcW w:w="3936" w:type="dxa"/>
          </w:tcPr>
          <w:p w:rsidR="001468C9" w:rsidRPr="00023111" w:rsidRDefault="00023111" w:rsidP="00CF4FD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468C9" w:rsidRPr="00023111" w:rsidRDefault="001468C9" w:rsidP="00CF4F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468C9" w:rsidRPr="00023111" w:rsidRDefault="00023111" w:rsidP="00CF4F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93" w:type="dxa"/>
          </w:tcPr>
          <w:p w:rsidR="001468C9" w:rsidRPr="00023111" w:rsidRDefault="00EE0496" w:rsidP="00CF4F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6621,9</w:t>
            </w:r>
          </w:p>
        </w:tc>
      </w:tr>
      <w:tr w:rsidR="001468C9" w:rsidTr="00023111">
        <w:tc>
          <w:tcPr>
            <w:tcW w:w="3936" w:type="dxa"/>
          </w:tcPr>
          <w:p w:rsidR="001468C9" w:rsidRPr="00023111" w:rsidRDefault="00023111" w:rsidP="00CF4F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</w:tcPr>
          <w:p w:rsidR="001468C9" w:rsidRPr="00023111" w:rsidRDefault="001468C9" w:rsidP="00CF4F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1468C9" w:rsidRPr="00023111" w:rsidRDefault="00023111" w:rsidP="00CF4F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2393" w:type="dxa"/>
            <w:vAlign w:val="center"/>
          </w:tcPr>
          <w:p w:rsidR="001468C9" w:rsidRPr="00023111" w:rsidRDefault="00EE0496" w:rsidP="00CF4F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6621,9</w:t>
            </w:r>
          </w:p>
        </w:tc>
      </w:tr>
    </w:tbl>
    <w:p w:rsidR="001468C9" w:rsidRPr="0015367D" w:rsidRDefault="001468C9" w:rsidP="001468C9">
      <w:pPr>
        <w:rPr>
          <w:rFonts w:ascii="Times New Roman" w:hAnsi="Times New Roman" w:cs="Times New Roman"/>
          <w:b/>
          <w:sz w:val="28"/>
          <w:szCs w:val="28"/>
        </w:rPr>
      </w:pPr>
    </w:p>
    <w:p w:rsidR="0015367D" w:rsidRDefault="0015367D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D1" w:rsidRDefault="00CF4FD1" w:rsidP="00653CDF">
      <w:pPr>
        <w:rPr>
          <w:rFonts w:ascii="Times New Roman" w:hAnsi="Times New Roman" w:cs="Times New Roman"/>
          <w:b/>
          <w:sz w:val="28"/>
          <w:szCs w:val="28"/>
        </w:rPr>
      </w:pPr>
    </w:p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7D"/>
    <w:rsid w:val="00023111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68C9"/>
    <w:rsid w:val="001470DB"/>
    <w:rsid w:val="00147AD2"/>
    <w:rsid w:val="0015367D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53CDF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CF4FD1"/>
    <w:rsid w:val="00D123F1"/>
    <w:rsid w:val="00D42B89"/>
    <w:rsid w:val="00D44D63"/>
    <w:rsid w:val="00D52712"/>
    <w:rsid w:val="00D52F37"/>
    <w:rsid w:val="00D546CE"/>
    <w:rsid w:val="00D75831"/>
    <w:rsid w:val="00D80E45"/>
    <w:rsid w:val="00DA3314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1392"/>
    <w:rsid w:val="00E852CF"/>
    <w:rsid w:val="00E86F38"/>
    <w:rsid w:val="00E878E1"/>
    <w:rsid w:val="00E9199A"/>
    <w:rsid w:val="00EA7854"/>
    <w:rsid w:val="00EB3C2E"/>
    <w:rsid w:val="00EC6AF5"/>
    <w:rsid w:val="00ED3960"/>
    <w:rsid w:val="00EE0496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367D"/>
    <w:rPr>
      <w:color w:val="0000FF"/>
      <w:u w:val="single"/>
    </w:rPr>
  </w:style>
  <w:style w:type="table" w:styleId="a5">
    <w:name w:val="Table Grid"/>
    <w:basedOn w:val="a1"/>
    <w:uiPriority w:val="59"/>
    <w:rsid w:val="0014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367D"/>
    <w:rPr>
      <w:color w:val="0000FF"/>
      <w:u w:val="single"/>
    </w:rPr>
  </w:style>
  <w:style w:type="table" w:styleId="a5">
    <w:name w:val="Table Grid"/>
    <w:basedOn w:val="a1"/>
    <w:uiPriority w:val="59"/>
    <w:rsid w:val="0014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2017-11-08T07:28:00Z</dcterms:created>
  <dcterms:modified xsi:type="dcterms:W3CDTF">2017-11-08T07:30:00Z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-164062983</vt:i4>
  </property>
</Properties>
</file>