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4B" w:rsidRPr="00120D26" w:rsidRDefault="0090664B" w:rsidP="0090664B">
      <w:pPr>
        <w:jc w:val="center"/>
      </w:pPr>
      <w:r w:rsidRPr="00120D26">
        <w:rPr>
          <w:noProof/>
        </w:rPr>
        <w:drawing>
          <wp:inline distT="0" distB="0" distL="0" distR="0">
            <wp:extent cx="584200" cy="72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4B" w:rsidRPr="00120D26" w:rsidRDefault="0090664B" w:rsidP="0090664B">
      <w:pPr>
        <w:jc w:val="center"/>
        <w:rPr>
          <w:sz w:val="26"/>
        </w:rPr>
      </w:pPr>
    </w:p>
    <w:p w:rsidR="0090664B" w:rsidRPr="00120D26" w:rsidRDefault="0090664B" w:rsidP="0090664B">
      <w:pPr>
        <w:jc w:val="center"/>
        <w:rPr>
          <w:sz w:val="32"/>
        </w:rPr>
      </w:pPr>
      <w:proofErr w:type="gramStart"/>
      <w:r w:rsidRPr="00120D26">
        <w:rPr>
          <w:sz w:val="32"/>
        </w:rPr>
        <w:t>ГЛАВА  ГОРОДА</w:t>
      </w:r>
      <w:proofErr w:type="gramEnd"/>
      <w:r w:rsidRPr="00120D26">
        <w:rPr>
          <w:sz w:val="32"/>
        </w:rPr>
        <w:t xml:space="preserve">  ЛЫТКАРИНО</w:t>
      </w:r>
    </w:p>
    <w:p w:rsidR="0090664B" w:rsidRPr="00120D26" w:rsidRDefault="0090664B" w:rsidP="0090664B">
      <w:pPr>
        <w:jc w:val="center"/>
        <w:rPr>
          <w:sz w:val="4"/>
        </w:rPr>
      </w:pPr>
    </w:p>
    <w:p w:rsidR="0090664B" w:rsidRPr="00120D26" w:rsidRDefault="0090664B" w:rsidP="0090664B">
      <w:pPr>
        <w:jc w:val="center"/>
        <w:rPr>
          <w:sz w:val="32"/>
        </w:rPr>
      </w:pPr>
      <w:r w:rsidRPr="00120D26">
        <w:rPr>
          <w:sz w:val="32"/>
        </w:rPr>
        <w:t>МОСКОВСКОЙ ОБЛАСТИ</w:t>
      </w:r>
    </w:p>
    <w:p w:rsidR="0090664B" w:rsidRPr="00120D26" w:rsidRDefault="0090664B" w:rsidP="0090664B">
      <w:pPr>
        <w:jc w:val="center"/>
        <w:rPr>
          <w:b/>
        </w:rPr>
      </w:pPr>
    </w:p>
    <w:p w:rsidR="0090664B" w:rsidRDefault="0090664B" w:rsidP="0090664B">
      <w:pPr>
        <w:jc w:val="center"/>
        <w:rPr>
          <w:b/>
          <w:sz w:val="36"/>
        </w:rPr>
      </w:pPr>
      <w:r w:rsidRPr="00120D26">
        <w:rPr>
          <w:b/>
          <w:sz w:val="36"/>
        </w:rPr>
        <w:t>ПОСТАНОВЛЕНИЕ</w:t>
      </w:r>
    </w:p>
    <w:p w:rsidR="0090664B" w:rsidRDefault="0090664B" w:rsidP="0090664B">
      <w:pPr>
        <w:pStyle w:val="a3"/>
        <w:spacing w:line="288" w:lineRule="auto"/>
        <w:ind w:right="-852"/>
        <w:jc w:val="center"/>
        <w:rPr>
          <w:szCs w:val="28"/>
        </w:rPr>
      </w:pPr>
    </w:p>
    <w:p w:rsidR="0090664B" w:rsidRPr="00B20ECD" w:rsidRDefault="0090664B" w:rsidP="0090664B">
      <w:pPr>
        <w:pStyle w:val="a3"/>
        <w:spacing w:line="288" w:lineRule="auto"/>
        <w:ind w:right="-852"/>
        <w:rPr>
          <w:szCs w:val="28"/>
        </w:rPr>
      </w:pPr>
      <w:r>
        <w:rPr>
          <w:szCs w:val="28"/>
        </w:rPr>
        <w:t xml:space="preserve">                                          12.07.2016 № 486-п</w:t>
      </w:r>
    </w:p>
    <w:p w:rsidR="0090664B" w:rsidRPr="00120D26" w:rsidRDefault="0090664B" w:rsidP="0090664B">
      <w:pPr>
        <w:rPr>
          <w:sz w:val="4"/>
          <w:u w:val="single"/>
        </w:rPr>
      </w:pPr>
    </w:p>
    <w:p w:rsidR="0090664B" w:rsidRDefault="0090664B" w:rsidP="0090664B">
      <w:pPr>
        <w:jc w:val="both"/>
        <w:rPr>
          <w:rFonts w:ascii="Arial" w:hAnsi="Arial" w:cs="Arial"/>
          <w:sz w:val="24"/>
          <w:szCs w:val="24"/>
        </w:rPr>
      </w:pPr>
    </w:p>
    <w:p w:rsidR="0090664B" w:rsidRPr="00D10539" w:rsidRDefault="0090664B" w:rsidP="0090664B">
      <w:pPr>
        <w:jc w:val="center"/>
        <w:rPr>
          <w:szCs w:val="28"/>
        </w:rPr>
      </w:pPr>
      <w:r>
        <w:rPr>
          <w:szCs w:val="28"/>
        </w:rPr>
        <w:t>О</w:t>
      </w:r>
      <w:r w:rsidRPr="00D10539">
        <w:rPr>
          <w:szCs w:val="28"/>
        </w:rPr>
        <w:t xml:space="preserve"> выделении специальных мест</w:t>
      </w:r>
      <w:r>
        <w:rPr>
          <w:szCs w:val="28"/>
        </w:rPr>
        <w:t xml:space="preserve"> </w:t>
      </w:r>
      <w:r w:rsidRPr="00D10539">
        <w:rPr>
          <w:szCs w:val="28"/>
        </w:rPr>
        <w:t>для размещения предвыборных</w:t>
      </w:r>
    </w:p>
    <w:p w:rsidR="0090664B" w:rsidRDefault="0090664B" w:rsidP="0090664B">
      <w:pPr>
        <w:jc w:val="center"/>
        <w:rPr>
          <w:szCs w:val="28"/>
        </w:rPr>
      </w:pPr>
      <w:r w:rsidRPr="00D10539">
        <w:rPr>
          <w:szCs w:val="28"/>
        </w:rPr>
        <w:t>печатных агитационных материалов</w:t>
      </w:r>
      <w:r>
        <w:rPr>
          <w:szCs w:val="28"/>
        </w:rPr>
        <w:t xml:space="preserve"> </w:t>
      </w:r>
      <w:r w:rsidRPr="00D10539">
        <w:rPr>
          <w:szCs w:val="28"/>
        </w:rPr>
        <w:t>на выборах</w:t>
      </w:r>
    </w:p>
    <w:p w:rsidR="0090664B" w:rsidRDefault="0090664B" w:rsidP="0090664B">
      <w:pPr>
        <w:jc w:val="center"/>
      </w:pPr>
      <w:r>
        <w:rPr>
          <w:szCs w:val="28"/>
        </w:rPr>
        <w:t xml:space="preserve">депутатов </w:t>
      </w:r>
      <w:r>
        <w:t xml:space="preserve">Государственной Думы Федерального Собрания </w:t>
      </w:r>
    </w:p>
    <w:p w:rsidR="0090664B" w:rsidRDefault="0090664B" w:rsidP="0090664B">
      <w:pPr>
        <w:jc w:val="center"/>
      </w:pPr>
      <w:r>
        <w:t xml:space="preserve">Российской Федерации и Московской областной Думы </w:t>
      </w:r>
    </w:p>
    <w:p w:rsidR="0090664B" w:rsidRPr="00027412" w:rsidRDefault="0090664B" w:rsidP="0090664B">
      <w:pPr>
        <w:jc w:val="center"/>
      </w:pPr>
      <w:r>
        <w:t xml:space="preserve"> 18 сентября 2016 г.</w:t>
      </w:r>
    </w:p>
    <w:p w:rsidR="0090664B" w:rsidRPr="00027412" w:rsidRDefault="0090664B" w:rsidP="0090664B">
      <w:pPr>
        <w:jc w:val="both"/>
      </w:pPr>
    </w:p>
    <w:p w:rsidR="0090664B" w:rsidRPr="00D10539" w:rsidRDefault="0090664B" w:rsidP="0090664B">
      <w:pPr>
        <w:ind w:firstLine="567"/>
        <w:jc w:val="both"/>
        <w:rPr>
          <w:szCs w:val="28"/>
        </w:rPr>
      </w:pPr>
      <w:r w:rsidRPr="00D10539">
        <w:t xml:space="preserve">В </w:t>
      </w:r>
      <w:proofErr w:type="gramStart"/>
      <w:r w:rsidRPr="00D10539">
        <w:t xml:space="preserve">соответствии </w:t>
      </w:r>
      <w:r>
        <w:t xml:space="preserve"> </w:t>
      </w:r>
      <w:r w:rsidRPr="00D10539">
        <w:t>с</w:t>
      </w:r>
      <w:proofErr w:type="gramEnd"/>
      <w:r w:rsidRPr="00D10539">
        <w:t xml:space="preserve"> </w:t>
      </w:r>
      <w:r>
        <w:t xml:space="preserve"> п. 7  ст. 54  Федерального  закона №67-ФЗ  «Об основных </w:t>
      </w:r>
      <w:r w:rsidRPr="00231991">
        <w:t>гарантиях избирательных прав и права на участие в референдуме граждан Российской Федерации</w:t>
      </w:r>
      <w:r>
        <w:t xml:space="preserve">», п. 9 ст. 68 Федерального закона № 20-ФЗ «О выборах депутатов Государственной Думы  Федерального Собрания  Российской Федерации», п. 7 ст. 41 Закона Московской области  №79/2011-ОЗ «О выборах депутатов  Московской областной Думы» </w:t>
      </w:r>
      <w:r w:rsidRPr="00D10539">
        <w:t>пост</w:t>
      </w:r>
      <w:r w:rsidRPr="00D10539">
        <w:t>а</w:t>
      </w:r>
      <w:r w:rsidRPr="00D10539">
        <w:t>новляю:</w:t>
      </w:r>
      <w:r>
        <w:t xml:space="preserve"> </w:t>
      </w:r>
    </w:p>
    <w:p w:rsidR="0090664B" w:rsidRDefault="0090664B" w:rsidP="0090664B">
      <w:pPr>
        <w:ind w:firstLine="567"/>
        <w:jc w:val="both"/>
      </w:pPr>
      <w:r w:rsidRPr="00D10539">
        <w:t xml:space="preserve">1. Выделить на территории каждого </w:t>
      </w:r>
      <w:proofErr w:type="gramStart"/>
      <w:r w:rsidRPr="00D10539">
        <w:t>избирательного  участка</w:t>
      </w:r>
      <w:proofErr w:type="gramEnd"/>
      <w:r w:rsidRPr="00D10539">
        <w:t xml:space="preserve"> специал</w:t>
      </w:r>
      <w:r w:rsidRPr="00D10539">
        <w:t>ь</w:t>
      </w:r>
      <w:r w:rsidRPr="00D10539">
        <w:t>ные места для размещения печатных предвыборных агитационных матери</w:t>
      </w:r>
      <w:r w:rsidRPr="00D10539">
        <w:t>а</w:t>
      </w:r>
      <w:r w:rsidRPr="00D10539">
        <w:t>лов</w:t>
      </w:r>
      <w:r>
        <w:t xml:space="preserve"> </w:t>
      </w:r>
      <w:r w:rsidRPr="00D10539">
        <w:t xml:space="preserve">на выборах </w:t>
      </w:r>
      <w:r>
        <w:t xml:space="preserve">депутатов  Государственной Думы Федерального Собрания </w:t>
      </w:r>
    </w:p>
    <w:p w:rsidR="0090664B" w:rsidRDefault="0090664B" w:rsidP="0090664B">
      <w:pPr>
        <w:jc w:val="both"/>
        <w:rPr>
          <w:szCs w:val="28"/>
        </w:rPr>
      </w:pPr>
      <w:r>
        <w:t>Российской Федерации и Московской областной Думы   18 сентября 2016 г.</w:t>
      </w:r>
      <w:r w:rsidRPr="00D10539">
        <w:rPr>
          <w:szCs w:val="28"/>
        </w:rPr>
        <w:t>, испол</w:t>
      </w:r>
      <w:r w:rsidRPr="00D10539">
        <w:rPr>
          <w:szCs w:val="28"/>
        </w:rPr>
        <w:t>ь</w:t>
      </w:r>
      <w:r w:rsidRPr="00D10539">
        <w:rPr>
          <w:szCs w:val="28"/>
        </w:rPr>
        <w:t>зуя для этих целей информационные стенды, указанные в приложении к настоящему постано</w:t>
      </w:r>
      <w:r w:rsidRPr="00D10539">
        <w:rPr>
          <w:szCs w:val="28"/>
        </w:rPr>
        <w:t>в</w:t>
      </w:r>
      <w:r w:rsidRPr="00D10539">
        <w:rPr>
          <w:szCs w:val="28"/>
        </w:rPr>
        <w:t>лению.</w:t>
      </w:r>
    </w:p>
    <w:p w:rsidR="0090664B" w:rsidRDefault="0090664B" w:rsidP="0090664B">
      <w:pPr>
        <w:pStyle w:val="a3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</w:t>
      </w:r>
      <w:proofErr w:type="spellStart"/>
      <w:r>
        <w:rPr>
          <w:szCs w:val="28"/>
        </w:rPr>
        <w:t>Лыткаринские</w:t>
      </w:r>
      <w:proofErr w:type="spellEnd"/>
      <w:r>
        <w:rPr>
          <w:szCs w:val="28"/>
        </w:rPr>
        <w:t xml:space="preserve"> в</w:t>
      </w:r>
      <w:r>
        <w:rPr>
          <w:szCs w:val="28"/>
        </w:rPr>
        <w:t>е</w:t>
      </w:r>
      <w:r>
        <w:rPr>
          <w:szCs w:val="28"/>
        </w:rPr>
        <w:t xml:space="preserve">сти» и на официальном сайте города Лыткарино в сети «Интернет» </w:t>
      </w:r>
    </w:p>
    <w:p w:rsidR="0090664B" w:rsidRPr="00D10539" w:rsidRDefault="0090664B" w:rsidP="0090664B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Pr="00D10539">
        <w:rPr>
          <w:szCs w:val="28"/>
        </w:rPr>
        <w:t xml:space="preserve">. Контроль за исполнением настоящего постановления возложить на </w:t>
      </w:r>
      <w:r>
        <w:rPr>
          <w:szCs w:val="28"/>
        </w:rPr>
        <w:t>заместителя Главы Администрации города – управляющего делами Админ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proofErr w:type="spellStart"/>
      <w:r>
        <w:rPr>
          <w:szCs w:val="28"/>
        </w:rPr>
        <w:t>г.Лыткарино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Дьячкова</w:t>
      </w:r>
      <w:proofErr w:type="spellEnd"/>
      <w:r>
        <w:rPr>
          <w:szCs w:val="28"/>
        </w:rPr>
        <w:t xml:space="preserve"> С.В. </w:t>
      </w:r>
    </w:p>
    <w:p w:rsidR="0090664B" w:rsidRPr="00D10539" w:rsidRDefault="0090664B" w:rsidP="0090664B">
      <w:pPr>
        <w:pStyle w:val="a3"/>
        <w:jc w:val="right"/>
        <w:rPr>
          <w:szCs w:val="28"/>
        </w:rPr>
      </w:pPr>
    </w:p>
    <w:p w:rsidR="0090664B" w:rsidRPr="00D10539" w:rsidRDefault="0090664B" w:rsidP="0090664B">
      <w:pPr>
        <w:pStyle w:val="a3"/>
        <w:jc w:val="center"/>
        <w:rPr>
          <w:szCs w:val="28"/>
        </w:rPr>
      </w:pPr>
      <w:r w:rsidRPr="00D10539">
        <w:rPr>
          <w:szCs w:val="28"/>
        </w:rPr>
        <w:t xml:space="preserve">                                                                      </w:t>
      </w:r>
    </w:p>
    <w:p w:rsidR="0090664B" w:rsidRPr="00D10539" w:rsidRDefault="0090664B" w:rsidP="0090664B">
      <w:pPr>
        <w:pStyle w:val="a3"/>
        <w:jc w:val="center"/>
        <w:rPr>
          <w:szCs w:val="28"/>
        </w:rPr>
      </w:pPr>
      <w:r w:rsidRPr="00D10539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</w:t>
      </w:r>
      <w:r w:rsidRPr="00D10539">
        <w:rPr>
          <w:szCs w:val="28"/>
        </w:rPr>
        <w:t xml:space="preserve">    </w:t>
      </w:r>
      <w:proofErr w:type="spellStart"/>
      <w:r>
        <w:rPr>
          <w:szCs w:val="28"/>
        </w:rPr>
        <w:t>Е.В.Серёгин</w:t>
      </w:r>
      <w:proofErr w:type="spellEnd"/>
    </w:p>
    <w:p w:rsidR="0090664B" w:rsidRPr="009663A9" w:rsidRDefault="0090664B" w:rsidP="0090664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664B" w:rsidRPr="009663A9" w:rsidRDefault="0090664B" w:rsidP="0090664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664B" w:rsidRPr="009663A9" w:rsidRDefault="0090664B" w:rsidP="0090664B">
      <w:pPr>
        <w:jc w:val="both"/>
        <w:rPr>
          <w:rFonts w:ascii="Arial" w:hAnsi="Arial" w:cs="Arial"/>
          <w:sz w:val="24"/>
          <w:szCs w:val="24"/>
        </w:rPr>
      </w:pPr>
    </w:p>
    <w:p w:rsidR="0090664B" w:rsidRPr="009663A9" w:rsidRDefault="0090664B" w:rsidP="0090664B">
      <w:pPr>
        <w:jc w:val="both"/>
        <w:rPr>
          <w:rFonts w:ascii="Arial" w:hAnsi="Arial" w:cs="Arial"/>
          <w:sz w:val="24"/>
          <w:szCs w:val="24"/>
        </w:rPr>
      </w:pPr>
    </w:p>
    <w:p w:rsidR="0090664B" w:rsidRDefault="0090664B" w:rsidP="0090664B">
      <w:pPr>
        <w:jc w:val="both"/>
        <w:rPr>
          <w:szCs w:val="28"/>
        </w:rPr>
      </w:pPr>
    </w:p>
    <w:p w:rsidR="0090664B" w:rsidRDefault="0090664B" w:rsidP="0090664B">
      <w:pPr>
        <w:jc w:val="both"/>
        <w:rPr>
          <w:szCs w:val="28"/>
        </w:rPr>
      </w:pPr>
    </w:p>
    <w:p w:rsidR="0090664B" w:rsidRPr="00B20ECD" w:rsidRDefault="0090664B" w:rsidP="0090664B">
      <w:pPr>
        <w:pStyle w:val="a3"/>
        <w:spacing w:line="288" w:lineRule="auto"/>
        <w:ind w:right="-852" w:firstLine="5103"/>
        <w:rPr>
          <w:szCs w:val="28"/>
        </w:rPr>
      </w:pPr>
      <w:proofErr w:type="gramStart"/>
      <w:r>
        <w:rPr>
          <w:szCs w:val="28"/>
        </w:rPr>
        <w:lastRenderedPageBreak/>
        <w:t>Утверждено  постановлением</w:t>
      </w:r>
      <w:proofErr w:type="gramEnd"/>
    </w:p>
    <w:p w:rsidR="0090664B" w:rsidRPr="00B20ECD" w:rsidRDefault="0090664B" w:rsidP="0090664B">
      <w:pPr>
        <w:pStyle w:val="a3"/>
        <w:spacing w:line="288" w:lineRule="auto"/>
        <w:ind w:right="-852" w:firstLine="5103"/>
        <w:rPr>
          <w:szCs w:val="28"/>
        </w:rPr>
      </w:pPr>
      <w:r>
        <w:rPr>
          <w:szCs w:val="28"/>
        </w:rPr>
        <w:t xml:space="preserve"> </w:t>
      </w:r>
      <w:r w:rsidRPr="00B20ECD">
        <w:rPr>
          <w:szCs w:val="28"/>
        </w:rPr>
        <w:t>Главы города Лыткарино</w:t>
      </w:r>
    </w:p>
    <w:p w:rsidR="00360274" w:rsidRPr="00B20ECD" w:rsidRDefault="00360274" w:rsidP="00360274">
      <w:pPr>
        <w:pStyle w:val="a3"/>
        <w:spacing w:line="288" w:lineRule="auto"/>
        <w:ind w:right="-852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90664B" w:rsidRPr="00B20ECD">
        <w:rPr>
          <w:szCs w:val="28"/>
        </w:rPr>
        <w:t xml:space="preserve">от </w:t>
      </w:r>
      <w:r>
        <w:rPr>
          <w:szCs w:val="28"/>
        </w:rPr>
        <w:t>12.07.2016 № 486-п</w:t>
      </w:r>
    </w:p>
    <w:p w:rsidR="0090664B" w:rsidRPr="00B20ECD" w:rsidRDefault="0090664B" w:rsidP="0090664B">
      <w:pPr>
        <w:pStyle w:val="a3"/>
        <w:spacing w:line="288" w:lineRule="auto"/>
        <w:ind w:right="-852" w:firstLine="5103"/>
        <w:rPr>
          <w:szCs w:val="28"/>
        </w:rPr>
      </w:pPr>
    </w:p>
    <w:p w:rsidR="0090664B" w:rsidRDefault="0090664B" w:rsidP="0090664B">
      <w:pPr>
        <w:pStyle w:val="a3"/>
        <w:spacing w:line="288" w:lineRule="auto"/>
        <w:ind w:firstLine="5103"/>
        <w:rPr>
          <w:szCs w:val="28"/>
        </w:rPr>
      </w:pPr>
    </w:p>
    <w:p w:rsidR="0090664B" w:rsidRPr="00B20ECD" w:rsidRDefault="0090664B" w:rsidP="0090664B">
      <w:pPr>
        <w:pStyle w:val="a3"/>
        <w:spacing w:line="288" w:lineRule="auto"/>
        <w:jc w:val="center"/>
        <w:rPr>
          <w:b/>
          <w:szCs w:val="28"/>
        </w:rPr>
      </w:pPr>
      <w:r w:rsidRPr="00B20ECD">
        <w:rPr>
          <w:b/>
          <w:szCs w:val="28"/>
        </w:rPr>
        <w:t>Места размещения агитационных</w:t>
      </w:r>
    </w:p>
    <w:p w:rsidR="0090664B" w:rsidRPr="00B20ECD" w:rsidRDefault="0090664B" w:rsidP="0090664B">
      <w:pPr>
        <w:pStyle w:val="a3"/>
        <w:spacing w:line="288" w:lineRule="auto"/>
        <w:jc w:val="center"/>
        <w:rPr>
          <w:b/>
          <w:szCs w:val="28"/>
        </w:rPr>
      </w:pPr>
      <w:r w:rsidRPr="00B20ECD">
        <w:rPr>
          <w:b/>
          <w:szCs w:val="28"/>
        </w:rPr>
        <w:t>печатных материалов</w:t>
      </w:r>
    </w:p>
    <w:p w:rsidR="0090664B" w:rsidRPr="00B20ECD" w:rsidRDefault="0090664B" w:rsidP="0090664B">
      <w:pPr>
        <w:spacing w:line="288" w:lineRule="auto"/>
        <w:jc w:val="both"/>
        <w:rPr>
          <w:szCs w:val="28"/>
        </w:rPr>
      </w:pPr>
    </w:p>
    <w:p w:rsidR="0090664B" w:rsidRPr="00B20ECD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</w:t>
      </w:r>
      <w:r>
        <w:rPr>
          <w:szCs w:val="28"/>
        </w:rPr>
        <w:t>14</w:t>
      </w:r>
      <w:r w:rsidRPr="00B20ECD">
        <w:rPr>
          <w:szCs w:val="28"/>
        </w:rPr>
        <w:t>2</w:t>
      </w:r>
      <w:r>
        <w:rPr>
          <w:szCs w:val="28"/>
        </w:rPr>
        <w:t>5</w:t>
      </w:r>
    </w:p>
    <w:p w:rsidR="0090664B" w:rsidRPr="00B20ECD" w:rsidRDefault="0090664B" w:rsidP="0090664B">
      <w:pPr>
        <w:spacing w:line="288" w:lineRule="auto"/>
        <w:ind w:left="567"/>
        <w:jc w:val="both"/>
        <w:rPr>
          <w:szCs w:val="28"/>
        </w:rPr>
      </w:pPr>
      <w:r w:rsidRPr="00B20ECD">
        <w:rPr>
          <w:szCs w:val="28"/>
        </w:rPr>
        <w:t>информационный стенд возле торгового центра 6-</w:t>
      </w:r>
      <w:proofErr w:type="gramStart"/>
      <w:r w:rsidRPr="00B20ECD">
        <w:rPr>
          <w:szCs w:val="28"/>
        </w:rPr>
        <w:t>й  микр</w:t>
      </w:r>
      <w:r w:rsidRPr="00B20ECD">
        <w:rPr>
          <w:szCs w:val="28"/>
        </w:rPr>
        <w:t>о</w:t>
      </w:r>
      <w:r w:rsidRPr="00B20ECD">
        <w:rPr>
          <w:szCs w:val="28"/>
        </w:rPr>
        <w:t>района</w:t>
      </w:r>
      <w:proofErr w:type="gramEnd"/>
      <w:r w:rsidRPr="00B20ECD">
        <w:rPr>
          <w:szCs w:val="28"/>
        </w:rPr>
        <w:t>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</w:t>
      </w:r>
      <w:r>
        <w:rPr>
          <w:szCs w:val="28"/>
        </w:rPr>
        <w:t>1426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д.1 квартала 2;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1</w:t>
      </w:r>
      <w:r>
        <w:rPr>
          <w:szCs w:val="28"/>
        </w:rPr>
        <w:t>427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д.1 квартала 2;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</w:t>
      </w:r>
      <w:r>
        <w:rPr>
          <w:szCs w:val="28"/>
        </w:rPr>
        <w:t xml:space="preserve"> 1428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пристройки д. 13 ул. Спорти</w:t>
      </w:r>
      <w:r w:rsidRPr="00B20ECD">
        <w:rPr>
          <w:szCs w:val="28"/>
        </w:rPr>
        <w:t>в</w:t>
      </w:r>
      <w:r w:rsidRPr="00B20ECD">
        <w:rPr>
          <w:szCs w:val="28"/>
        </w:rPr>
        <w:t>ная;</w:t>
      </w:r>
    </w:p>
    <w:p w:rsidR="0090664B" w:rsidRPr="00B20ECD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</w:t>
      </w:r>
      <w:r>
        <w:rPr>
          <w:szCs w:val="28"/>
        </w:rPr>
        <w:t xml:space="preserve">  1429</w:t>
      </w:r>
    </w:p>
    <w:p w:rsidR="0090664B" w:rsidRPr="00B20ECD" w:rsidRDefault="0090664B" w:rsidP="0090664B">
      <w:pPr>
        <w:spacing w:line="288" w:lineRule="auto"/>
        <w:ind w:left="567"/>
        <w:jc w:val="both"/>
        <w:rPr>
          <w:szCs w:val="28"/>
        </w:rPr>
      </w:pPr>
      <w:r>
        <w:rPr>
          <w:szCs w:val="28"/>
        </w:rPr>
        <w:t xml:space="preserve">     </w:t>
      </w:r>
      <w:r w:rsidRPr="00B20ECD">
        <w:rPr>
          <w:szCs w:val="28"/>
        </w:rPr>
        <w:t>информационный стенд возле д.5-а, квартала 7;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</w:t>
      </w:r>
      <w:r>
        <w:rPr>
          <w:szCs w:val="28"/>
        </w:rPr>
        <w:t>0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остановки «Автолайн» на ул. Пе</w:t>
      </w:r>
      <w:r w:rsidRPr="00B20ECD">
        <w:rPr>
          <w:szCs w:val="28"/>
        </w:rPr>
        <w:t>с</w:t>
      </w:r>
      <w:r w:rsidRPr="00B20ECD">
        <w:rPr>
          <w:szCs w:val="28"/>
        </w:rPr>
        <w:t>чаная;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</w:t>
      </w:r>
      <w:r>
        <w:rPr>
          <w:szCs w:val="28"/>
        </w:rPr>
        <w:t>1</w:t>
      </w:r>
    </w:p>
    <w:p w:rsidR="0090664B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 xml:space="preserve">информационный </w:t>
      </w:r>
      <w:proofErr w:type="gramStart"/>
      <w:r w:rsidRPr="00B20ECD">
        <w:rPr>
          <w:szCs w:val="28"/>
        </w:rPr>
        <w:t>стенд  возле</w:t>
      </w:r>
      <w:proofErr w:type="gramEnd"/>
      <w:r w:rsidRPr="00B20ECD">
        <w:rPr>
          <w:szCs w:val="28"/>
        </w:rPr>
        <w:t xml:space="preserve"> магазина «Продукты» между д.1 и д. 2  </w:t>
      </w:r>
      <w:r>
        <w:rPr>
          <w:szCs w:val="28"/>
        </w:rPr>
        <w:t xml:space="preserve">  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>
        <w:rPr>
          <w:szCs w:val="28"/>
        </w:rPr>
        <w:t xml:space="preserve"> </w:t>
      </w:r>
      <w:r w:rsidRPr="00B20ECD">
        <w:rPr>
          <w:szCs w:val="28"/>
        </w:rPr>
        <w:t>микрорайона 5 кварт</w:t>
      </w:r>
      <w:r w:rsidRPr="00B20ECD">
        <w:rPr>
          <w:szCs w:val="28"/>
        </w:rPr>
        <w:t>а</w:t>
      </w:r>
      <w:r w:rsidRPr="00B20ECD">
        <w:rPr>
          <w:szCs w:val="28"/>
        </w:rPr>
        <w:t>ла 1;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</w:t>
      </w:r>
      <w:r>
        <w:rPr>
          <w:szCs w:val="28"/>
        </w:rPr>
        <w:t>2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д.5-а, квартала 7;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33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городского рынка, на пересечении ул. С</w:t>
      </w:r>
      <w:r w:rsidRPr="00B20ECD">
        <w:rPr>
          <w:szCs w:val="28"/>
        </w:rPr>
        <w:t>о</w:t>
      </w:r>
      <w:r w:rsidRPr="00B20ECD">
        <w:rPr>
          <w:szCs w:val="28"/>
        </w:rPr>
        <w:t>ве</w:t>
      </w:r>
      <w:r w:rsidRPr="00B20ECD">
        <w:rPr>
          <w:szCs w:val="28"/>
        </w:rPr>
        <w:t>т</w:t>
      </w:r>
      <w:r w:rsidRPr="00B20ECD">
        <w:rPr>
          <w:szCs w:val="28"/>
        </w:rPr>
        <w:t>ская и ул. Ленина;</w:t>
      </w:r>
    </w:p>
    <w:p w:rsidR="0090664B" w:rsidRPr="00B20ECD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</w:t>
      </w:r>
      <w:r>
        <w:rPr>
          <w:szCs w:val="28"/>
        </w:rPr>
        <w:t>4</w:t>
      </w:r>
    </w:p>
    <w:p w:rsidR="0090664B" w:rsidRPr="00B20ECD" w:rsidRDefault="0090664B" w:rsidP="0090664B">
      <w:pPr>
        <w:spacing w:line="288" w:lineRule="auto"/>
        <w:ind w:left="567"/>
        <w:jc w:val="both"/>
        <w:rPr>
          <w:szCs w:val="28"/>
        </w:rPr>
      </w:pPr>
      <w:r w:rsidRPr="00B20ECD">
        <w:rPr>
          <w:szCs w:val="28"/>
        </w:rPr>
        <w:t>информационный стенд на торце здания д. 4 ул. Сове</w:t>
      </w:r>
      <w:r w:rsidRPr="00B20ECD">
        <w:rPr>
          <w:szCs w:val="28"/>
        </w:rPr>
        <w:t>т</w:t>
      </w:r>
      <w:r w:rsidRPr="00B20ECD">
        <w:rPr>
          <w:szCs w:val="28"/>
        </w:rPr>
        <w:t>ская;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</w:t>
      </w:r>
      <w:r>
        <w:rPr>
          <w:szCs w:val="28"/>
        </w:rPr>
        <w:t>5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магазина «</w:t>
      </w:r>
      <w:r>
        <w:rPr>
          <w:szCs w:val="28"/>
        </w:rPr>
        <w:t>Семья</w:t>
      </w:r>
      <w:r w:rsidRPr="00B20ECD">
        <w:rPr>
          <w:szCs w:val="28"/>
        </w:rPr>
        <w:t>» квартал 3-а, д.20-а;</w:t>
      </w:r>
    </w:p>
    <w:p w:rsidR="0090664B" w:rsidRPr="00B20ECD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</w:t>
      </w:r>
      <w:r>
        <w:rPr>
          <w:szCs w:val="28"/>
        </w:rPr>
        <w:t>6</w:t>
      </w:r>
    </w:p>
    <w:p w:rsidR="0090664B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на проезде Гонора, возле д. 5 ква</w:t>
      </w:r>
      <w:r w:rsidRPr="00B20ECD">
        <w:rPr>
          <w:szCs w:val="28"/>
        </w:rPr>
        <w:t>р</w:t>
      </w:r>
      <w:r w:rsidRPr="00B20ECD">
        <w:rPr>
          <w:szCs w:val="28"/>
        </w:rPr>
        <w:t>тала 3-а;</w:t>
      </w:r>
    </w:p>
    <w:p w:rsidR="0090664B" w:rsidRPr="00B20ECD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</w:t>
      </w:r>
      <w:r>
        <w:rPr>
          <w:szCs w:val="28"/>
        </w:rPr>
        <w:t>4</w:t>
      </w:r>
      <w:r w:rsidRPr="00B20ECD">
        <w:rPr>
          <w:szCs w:val="28"/>
        </w:rPr>
        <w:t>3</w:t>
      </w:r>
      <w:r>
        <w:rPr>
          <w:szCs w:val="28"/>
        </w:rPr>
        <w:t>7</w:t>
      </w:r>
    </w:p>
    <w:p w:rsidR="0090664B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пристройки д. 13 ул. Спорти</w:t>
      </w:r>
      <w:r w:rsidRPr="00B20ECD">
        <w:rPr>
          <w:szCs w:val="28"/>
        </w:rPr>
        <w:t>в</w:t>
      </w:r>
      <w:r w:rsidRPr="00B20ECD">
        <w:rPr>
          <w:szCs w:val="28"/>
        </w:rPr>
        <w:t>ная;</w:t>
      </w:r>
    </w:p>
    <w:p w:rsidR="0090664B" w:rsidRPr="00B20ECD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</w:t>
      </w:r>
      <w:r>
        <w:rPr>
          <w:szCs w:val="28"/>
        </w:rPr>
        <w:t>1438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lastRenderedPageBreak/>
        <w:t>информационный стенд возле гимназии № 1 ул. Перв</w:t>
      </w:r>
      <w:r w:rsidRPr="00B20ECD">
        <w:rPr>
          <w:szCs w:val="28"/>
        </w:rPr>
        <w:t>о</w:t>
      </w:r>
      <w:r w:rsidRPr="00B20ECD">
        <w:rPr>
          <w:szCs w:val="28"/>
        </w:rPr>
        <w:t>майская;</w:t>
      </w:r>
    </w:p>
    <w:p w:rsidR="0090664B" w:rsidRDefault="00360274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="0090664B" w:rsidRPr="00B20ECD">
        <w:rPr>
          <w:szCs w:val="28"/>
        </w:rPr>
        <w:t>а  территории</w:t>
      </w:r>
      <w:proofErr w:type="gramEnd"/>
      <w:r w:rsidR="0090664B" w:rsidRPr="00B20ECD">
        <w:rPr>
          <w:szCs w:val="28"/>
        </w:rPr>
        <w:t xml:space="preserve"> избирательного участка №  </w:t>
      </w:r>
      <w:r w:rsidR="0090664B">
        <w:rPr>
          <w:szCs w:val="28"/>
        </w:rPr>
        <w:t>1439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магазина «Продукты» на ул. Лен</w:t>
      </w:r>
      <w:r w:rsidRPr="00B20ECD">
        <w:rPr>
          <w:szCs w:val="28"/>
        </w:rPr>
        <w:t>и</w:t>
      </w:r>
      <w:r w:rsidRPr="00B20ECD">
        <w:rPr>
          <w:szCs w:val="28"/>
        </w:rPr>
        <w:t>на д.1;</w:t>
      </w:r>
    </w:p>
    <w:p w:rsidR="0090664B" w:rsidRDefault="0090664B" w:rsidP="0090664B">
      <w:pPr>
        <w:numPr>
          <w:ilvl w:val="0"/>
          <w:numId w:val="1"/>
        </w:numPr>
        <w:spacing w:line="288" w:lineRule="auto"/>
        <w:jc w:val="both"/>
        <w:rPr>
          <w:szCs w:val="28"/>
        </w:rPr>
      </w:pPr>
      <w:proofErr w:type="gramStart"/>
      <w:r w:rsidRPr="00B20ECD">
        <w:rPr>
          <w:szCs w:val="28"/>
        </w:rPr>
        <w:t>на  территории</w:t>
      </w:r>
      <w:proofErr w:type="gramEnd"/>
      <w:r w:rsidRPr="00B20ECD">
        <w:rPr>
          <w:szCs w:val="28"/>
        </w:rPr>
        <w:t xml:space="preserve"> избирательного участка №   14</w:t>
      </w:r>
      <w:r>
        <w:rPr>
          <w:szCs w:val="28"/>
        </w:rPr>
        <w:t>40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д. 30 ул. Октябрьская, на пересечении ул. О</w:t>
      </w:r>
      <w:r w:rsidRPr="00B20ECD">
        <w:rPr>
          <w:szCs w:val="28"/>
        </w:rPr>
        <w:t>к</w:t>
      </w:r>
      <w:r w:rsidRPr="00B20ECD">
        <w:rPr>
          <w:szCs w:val="28"/>
        </w:rPr>
        <w:t>тябрьская и ул. Ухтомского</w:t>
      </w:r>
      <w:r>
        <w:rPr>
          <w:szCs w:val="28"/>
        </w:rPr>
        <w:t>;</w:t>
      </w:r>
    </w:p>
    <w:p w:rsidR="0090664B" w:rsidRDefault="0090664B" w:rsidP="0090664B">
      <w:pPr>
        <w:numPr>
          <w:ilvl w:val="0"/>
          <w:numId w:val="2"/>
        </w:numPr>
        <w:spacing w:line="288" w:lineRule="auto"/>
        <w:ind w:left="567"/>
        <w:jc w:val="both"/>
        <w:rPr>
          <w:szCs w:val="28"/>
        </w:rPr>
      </w:pPr>
      <w:proofErr w:type="gramStart"/>
      <w:r w:rsidRPr="00171DDF">
        <w:rPr>
          <w:szCs w:val="28"/>
        </w:rPr>
        <w:t>на  территории</w:t>
      </w:r>
      <w:proofErr w:type="gramEnd"/>
      <w:r w:rsidRPr="00171DDF">
        <w:rPr>
          <w:szCs w:val="28"/>
        </w:rPr>
        <w:t xml:space="preserve"> избирательного участка №   1441</w:t>
      </w:r>
    </w:p>
    <w:p w:rsidR="0090664B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 xml:space="preserve">информационный стенд на </w:t>
      </w:r>
      <w:r w:rsidR="00360274" w:rsidRPr="00B20ECD">
        <w:rPr>
          <w:szCs w:val="28"/>
        </w:rPr>
        <w:t>ул. Парковая</w:t>
      </w:r>
      <w:bookmarkStart w:id="0" w:name="_GoBack"/>
      <w:bookmarkEnd w:id="0"/>
      <w:r w:rsidRPr="00B20ECD">
        <w:rPr>
          <w:szCs w:val="28"/>
        </w:rPr>
        <w:t xml:space="preserve"> возле стадиона «П</w:t>
      </w:r>
      <w:r w:rsidRPr="00B20ECD">
        <w:rPr>
          <w:szCs w:val="28"/>
        </w:rPr>
        <w:t>о</w:t>
      </w:r>
      <w:r w:rsidRPr="00B20ECD">
        <w:rPr>
          <w:szCs w:val="28"/>
        </w:rPr>
        <w:t>лет»;</w:t>
      </w:r>
    </w:p>
    <w:p w:rsidR="0090664B" w:rsidRDefault="0090664B" w:rsidP="0090664B">
      <w:pPr>
        <w:numPr>
          <w:ilvl w:val="0"/>
          <w:numId w:val="2"/>
        </w:numPr>
        <w:spacing w:line="288" w:lineRule="auto"/>
        <w:ind w:left="567"/>
        <w:jc w:val="both"/>
        <w:rPr>
          <w:szCs w:val="28"/>
        </w:rPr>
      </w:pPr>
      <w:proofErr w:type="gramStart"/>
      <w:r w:rsidRPr="00171DDF">
        <w:rPr>
          <w:szCs w:val="28"/>
        </w:rPr>
        <w:t>на  территории</w:t>
      </w:r>
      <w:proofErr w:type="gramEnd"/>
      <w:r w:rsidRPr="00171DDF">
        <w:rPr>
          <w:szCs w:val="28"/>
        </w:rPr>
        <w:t xml:space="preserve"> избирательного участка №   1</w:t>
      </w:r>
      <w:r>
        <w:rPr>
          <w:szCs w:val="28"/>
        </w:rPr>
        <w:t>442</w:t>
      </w:r>
    </w:p>
    <w:p w:rsidR="0090664B" w:rsidRDefault="0090664B" w:rsidP="0090664B">
      <w:pPr>
        <w:spacing w:line="288" w:lineRule="auto"/>
        <w:ind w:left="927"/>
        <w:jc w:val="both"/>
        <w:rPr>
          <w:szCs w:val="28"/>
        </w:rPr>
      </w:pPr>
      <w:r w:rsidRPr="00171DDF">
        <w:rPr>
          <w:szCs w:val="28"/>
        </w:rPr>
        <w:t>информационный стенд возле д. 55 ул. Коммунистическая</w:t>
      </w:r>
      <w:r>
        <w:rPr>
          <w:szCs w:val="28"/>
        </w:rPr>
        <w:t>;</w:t>
      </w:r>
    </w:p>
    <w:p w:rsidR="0090664B" w:rsidRDefault="0090664B" w:rsidP="0090664B">
      <w:pPr>
        <w:numPr>
          <w:ilvl w:val="0"/>
          <w:numId w:val="2"/>
        </w:numPr>
        <w:spacing w:line="288" w:lineRule="auto"/>
        <w:ind w:left="567"/>
        <w:jc w:val="both"/>
        <w:rPr>
          <w:szCs w:val="28"/>
        </w:rPr>
      </w:pPr>
      <w:proofErr w:type="gramStart"/>
      <w:r w:rsidRPr="00171DDF">
        <w:rPr>
          <w:szCs w:val="28"/>
        </w:rPr>
        <w:t>на  территории</w:t>
      </w:r>
      <w:proofErr w:type="gramEnd"/>
      <w:r w:rsidRPr="00171DDF">
        <w:rPr>
          <w:szCs w:val="28"/>
        </w:rPr>
        <w:t xml:space="preserve"> избирательного участка №   1</w:t>
      </w:r>
      <w:r>
        <w:rPr>
          <w:szCs w:val="28"/>
        </w:rPr>
        <w:t>443</w:t>
      </w:r>
    </w:p>
    <w:p w:rsidR="0090664B" w:rsidRPr="00B20ECD" w:rsidRDefault="0090664B" w:rsidP="0090664B">
      <w:pPr>
        <w:spacing w:line="288" w:lineRule="auto"/>
        <w:ind w:left="927"/>
        <w:jc w:val="both"/>
        <w:rPr>
          <w:szCs w:val="28"/>
        </w:rPr>
      </w:pPr>
      <w:r w:rsidRPr="00B20ECD">
        <w:rPr>
          <w:szCs w:val="28"/>
        </w:rPr>
        <w:t>информационный стенд возле магазина «Продукты» по ул. Наб</w:t>
      </w:r>
      <w:r w:rsidRPr="00B20ECD">
        <w:rPr>
          <w:szCs w:val="28"/>
        </w:rPr>
        <w:t>е</w:t>
      </w:r>
      <w:r w:rsidRPr="00B20ECD">
        <w:rPr>
          <w:szCs w:val="28"/>
        </w:rPr>
        <w:t>режная д.14;</w:t>
      </w:r>
    </w:p>
    <w:p w:rsidR="0090664B" w:rsidRDefault="0090664B" w:rsidP="0090664B">
      <w:pPr>
        <w:numPr>
          <w:ilvl w:val="0"/>
          <w:numId w:val="2"/>
        </w:numPr>
        <w:spacing w:line="288" w:lineRule="auto"/>
        <w:ind w:left="567"/>
        <w:jc w:val="both"/>
        <w:rPr>
          <w:szCs w:val="28"/>
        </w:rPr>
      </w:pPr>
      <w:proofErr w:type="gramStart"/>
      <w:r w:rsidRPr="00171DDF">
        <w:rPr>
          <w:szCs w:val="28"/>
        </w:rPr>
        <w:t>на  территории</w:t>
      </w:r>
      <w:proofErr w:type="gramEnd"/>
      <w:r w:rsidRPr="00171DDF">
        <w:rPr>
          <w:szCs w:val="28"/>
        </w:rPr>
        <w:t xml:space="preserve"> избирательного участка №   1</w:t>
      </w:r>
      <w:r>
        <w:rPr>
          <w:szCs w:val="28"/>
        </w:rPr>
        <w:t>444</w:t>
      </w:r>
    </w:p>
    <w:p w:rsidR="0090664B" w:rsidRPr="00171DDF" w:rsidRDefault="0090664B" w:rsidP="0090664B">
      <w:pPr>
        <w:spacing w:line="288" w:lineRule="auto"/>
        <w:ind w:left="567"/>
        <w:jc w:val="both"/>
        <w:rPr>
          <w:szCs w:val="28"/>
        </w:rPr>
      </w:pPr>
      <w:r>
        <w:rPr>
          <w:szCs w:val="28"/>
        </w:rPr>
        <w:t xml:space="preserve">     </w:t>
      </w:r>
      <w:r w:rsidRPr="00171DDF">
        <w:rPr>
          <w:szCs w:val="28"/>
        </w:rPr>
        <w:t xml:space="preserve">информационный стенд возле д. 55 ул. Коммунистическая. </w:t>
      </w:r>
    </w:p>
    <w:p w:rsidR="0090664B" w:rsidRDefault="0090664B" w:rsidP="0090664B">
      <w:pPr>
        <w:spacing w:line="288" w:lineRule="auto"/>
        <w:ind w:left="567"/>
        <w:jc w:val="both"/>
        <w:rPr>
          <w:szCs w:val="28"/>
        </w:rPr>
      </w:pPr>
    </w:p>
    <w:p w:rsidR="0090664B" w:rsidRDefault="0090664B" w:rsidP="0090664B">
      <w:pPr>
        <w:spacing w:line="288" w:lineRule="auto"/>
        <w:ind w:left="567"/>
        <w:jc w:val="both"/>
        <w:rPr>
          <w:szCs w:val="28"/>
        </w:rPr>
      </w:pPr>
    </w:p>
    <w:p w:rsidR="0090664B" w:rsidRDefault="0090664B" w:rsidP="0090664B">
      <w:pPr>
        <w:spacing w:line="288" w:lineRule="auto"/>
        <w:ind w:left="567"/>
        <w:jc w:val="both"/>
        <w:rPr>
          <w:szCs w:val="28"/>
        </w:rPr>
      </w:pPr>
    </w:p>
    <w:p w:rsidR="0090664B" w:rsidRDefault="0090664B" w:rsidP="0090664B">
      <w:pPr>
        <w:spacing w:line="288" w:lineRule="auto"/>
        <w:ind w:left="567"/>
        <w:jc w:val="both"/>
        <w:rPr>
          <w:szCs w:val="28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6B22"/>
    <w:multiLevelType w:val="singleLevel"/>
    <w:tmpl w:val="9D6E208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6A9944D7"/>
    <w:multiLevelType w:val="singleLevel"/>
    <w:tmpl w:val="6A10607A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B"/>
    <w:rsid w:val="00360274"/>
    <w:rsid w:val="0090664B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09B4-7F69-4D63-BBD9-CD6665B2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4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64B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9066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2016-07-14T09:45:00Z</dcterms:created>
  <dcterms:modified xsi:type="dcterms:W3CDTF">2016-07-14T09:47:00Z</dcterms:modified>
</cp:coreProperties>
</file>