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2" w:rsidRDefault="00854BC7" w:rsidP="00854BC7">
      <w:pPr>
        <w:pStyle w:val="ConsCell"/>
        <w:widowControl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 12</w:t>
      </w:r>
    </w:p>
    <w:p w:rsidR="00854BC7" w:rsidRPr="00854BC7" w:rsidRDefault="00854BC7" w:rsidP="00854BC7">
      <w:pPr>
        <w:pStyle w:val="ConsCel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Форма №6</w:t>
      </w: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65"/>
        <w:gridCol w:w="5730"/>
        <w:gridCol w:w="705"/>
      </w:tblGrid>
      <w:tr w:rsidR="003041E2" w:rsidTr="00013DA2">
        <w:trPr>
          <w:gridBefore w:val="1"/>
          <w:gridAfter w:val="1"/>
          <w:wBefore w:w="31" w:type="dxa"/>
          <w:wAfter w:w="705" w:type="dxa"/>
          <w:jc w:val="center"/>
        </w:trPr>
        <w:tc>
          <w:tcPr>
            <w:tcW w:w="3465" w:type="dxa"/>
          </w:tcPr>
          <w:p w:rsidR="003041E2" w:rsidRPr="00983B60" w:rsidRDefault="00854BC7" w:rsidP="005926B7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                    итоговый</w:t>
            </w:r>
          </w:p>
        </w:tc>
        <w:tc>
          <w:tcPr>
            <w:tcW w:w="5730" w:type="dxa"/>
          </w:tcPr>
          <w:p w:rsidR="003041E2" w:rsidRPr="00983B60" w:rsidRDefault="003041E2" w:rsidP="005926B7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eastAsia="ru-RU"/>
              </w:rPr>
            </w:pPr>
            <w:r w:rsidRPr="00983B60">
              <w:rPr>
                <w:sz w:val="22"/>
                <w:lang w:eastAsia="ru-RU"/>
              </w:rPr>
              <w:t>ФИНАНСОВЫЙ ОТЧЕТ</w:t>
            </w:r>
          </w:p>
        </w:tc>
      </w:tr>
      <w:tr w:rsidR="003041E2" w:rsidRPr="009C5D67" w:rsidTr="00013DA2">
        <w:trPr>
          <w:gridBefore w:val="1"/>
          <w:gridAfter w:val="1"/>
          <w:wBefore w:w="31" w:type="dxa"/>
          <w:wAfter w:w="705" w:type="dxa"/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3041E2" w:rsidRPr="009C5D67" w:rsidRDefault="003041E2" w:rsidP="005926B7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41E2" w:rsidRPr="009C5D67" w:rsidTr="000B25E1">
        <w:tblPrEx>
          <w:jc w:val="left"/>
          <w:tblCellMar>
            <w:left w:w="31" w:type="dxa"/>
            <w:right w:w="31" w:type="dxa"/>
          </w:tblCellMar>
        </w:tblPrEx>
        <w:trPr>
          <w:trHeight w:val="1252"/>
        </w:trPr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013DA2" w:rsidRDefault="003041E2" w:rsidP="00910D8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F4">
              <w:rPr>
                <w:rFonts w:ascii="Times New Roman" w:hAnsi="Times New Roman"/>
                <w:b/>
                <w:sz w:val="24"/>
                <w:szCs w:val="24"/>
              </w:rPr>
              <w:t>о поступлении и расходовании средств избирательного фонда кандидата</w:t>
            </w:r>
            <w:r w:rsidR="00186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B8C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B93874">
              <w:rPr>
                <w:rFonts w:ascii="Times New Roman" w:hAnsi="Times New Roman"/>
                <w:b/>
                <w:sz w:val="24"/>
                <w:szCs w:val="24"/>
              </w:rPr>
              <w:t>проведении в</w:t>
            </w:r>
            <w:bookmarkStart w:id="0" w:name="_GoBack"/>
            <w:bookmarkEnd w:id="0"/>
            <w:r w:rsidR="00B93874">
              <w:rPr>
                <w:rFonts w:ascii="Times New Roman" w:hAnsi="Times New Roman"/>
                <w:b/>
                <w:sz w:val="24"/>
                <w:szCs w:val="24"/>
              </w:rPr>
              <w:t>ыборов</w:t>
            </w:r>
            <w:r w:rsidR="00186D6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Государственной Думы Федерального Собрания Российской Федерации седьмого созыва</w:t>
            </w:r>
            <w:r w:rsidRPr="00B120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41E2" w:rsidRPr="003041E2" w:rsidRDefault="00910D86" w:rsidP="00C73D7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Евтюхов Сергей Сергеевич 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CBF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0B25E1" w:rsidRDefault="004078EE" w:rsidP="004078EE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одномандатный избирательный округ № 124</w:t>
            </w:r>
          </w:p>
          <w:p w:rsidR="004078EE" w:rsidRDefault="0094266C" w:rsidP="00B92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одномандатного избирательного округа)</w:t>
            </w:r>
          </w:p>
          <w:p w:rsidR="00336550" w:rsidRDefault="00D32C32" w:rsidP="003365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32">
              <w:rPr>
                <w:rFonts w:ascii="Times New Roman" w:hAnsi="Times New Roman"/>
                <w:sz w:val="24"/>
                <w:szCs w:val="24"/>
              </w:rPr>
              <w:t>ПАО Сбербанк Д</w:t>
            </w:r>
            <w:r w:rsidR="00B924D0">
              <w:rPr>
                <w:rFonts w:ascii="Times New Roman" w:hAnsi="Times New Roman"/>
                <w:sz w:val="24"/>
                <w:szCs w:val="24"/>
              </w:rPr>
              <w:t xml:space="preserve">ополнительный офис </w:t>
            </w:r>
            <w:r w:rsidRPr="00D32C32">
              <w:rPr>
                <w:rFonts w:ascii="Times New Roman" w:hAnsi="Times New Roman"/>
                <w:sz w:val="24"/>
                <w:szCs w:val="24"/>
              </w:rPr>
              <w:t xml:space="preserve">№9040/01215 </w:t>
            </w:r>
          </w:p>
          <w:p w:rsidR="003041E2" w:rsidRPr="00D32C32" w:rsidRDefault="00B924D0" w:rsidP="003365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32C32" w:rsidRPr="00D32C32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2C32" w:rsidRPr="00D32C32">
              <w:rPr>
                <w:rFonts w:ascii="Times New Roman" w:hAnsi="Times New Roman"/>
                <w:sz w:val="24"/>
                <w:szCs w:val="24"/>
              </w:rPr>
              <w:t>: 140080,</w:t>
            </w:r>
            <w:r w:rsidR="00D3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C32" w:rsidRPr="00D32C32">
              <w:rPr>
                <w:rFonts w:ascii="Times New Roman" w:hAnsi="Times New Roman"/>
                <w:sz w:val="24"/>
                <w:szCs w:val="24"/>
              </w:rPr>
              <w:t>г. Лыткарино, ул. Спортивная, д.1</w:t>
            </w:r>
            <w:r w:rsidR="00D32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041E2" w:rsidRPr="009C5D67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  <w:tcBorders>
              <w:bottom w:val="single" w:sz="4" w:space="0" w:color="auto"/>
            </w:tcBorders>
          </w:tcPr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3041E2" w:rsidRPr="00770369" w:rsidRDefault="00770369" w:rsidP="005B4B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40810810</w:t>
            </w:r>
            <w:r w:rsidR="005B4B29">
              <w:rPr>
                <w:rFonts w:ascii="Times New Roman" w:hAnsi="Times New Roman"/>
                <w:sz w:val="24"/>
                <w:szCs w:val="24"/>
              </w:rPr>
              <w:t>540009408667</w:t>
            </w:r>
          </w:p>
        </w:tc>
      </w:tr>
      <w:tr w:rsidR="003041E2" w:rsidRPr="002404FA" w:rsidTr="00013DA2">
        <w:tblPrEx>
          <w:jc w:val="left"/>
          <w:tblCellMar>
            <w:left w:w="31" w:type="dxa"/>
            <w:right w:w="31" w:type="dxa"/>
          </w:tblCellMar>
        </w:tblPrEx>
        <w:tc>
          <w:tcPr>
            <w:tcW w:w="9931" w:type="dxa"/>
            <w:gridSpan w:val="4"/>
          </w:tcPr>
          <w:p w:rsidR="003041E2" w:rsidRPr="002404FA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3041E2" w:rsidRPr="002404FA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1E2" w:rsidRPr="009C5D67" w:rsidRDefault="003041E2" w:rsidP="003041E2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041E2" w:rsidTr="005926B7">
        <w:trPr>
          <w:cantSplit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3041E2" w:rsidTr="005926B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3041E2" w:rsidRPr="008306C8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3041E2" w:rsidRPr="00B53A3E" w:rsidRDefault="0030438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912B5D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3041E2" w:rsidRPr="00003ED9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77"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9932" w:type="dxa"/>
            <w:gridSpan w:val="5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3041E2" w:rsidRPr="00B5360D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146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43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5D70A0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3041E2" w:rsidRPr="00EC7604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A56F73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3041E2" w:rsidRPr="00B53A3E" w:rsidTr="005926B7">
        <w:trPr>
          <w:cantSplit/>
          <w:trHeight w:val="653"/>
        </w:trPr>
        <w:tc>
          <w:tcPr>
            <w:tcW w:w="709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 xml:space="preserve">(заверяется банковской </w:t>
            </w:r>
            <w:proofErr w:type="gramStart"/>
            <w:r w:rsidRPr="00A101AC">
              <w:rPr>
                <w:b/>
              </w:rPr>
              <w:t>справкой)</w:t>
            </w:r>
            <w:r w:rsidRPr="00B53A3E">
              <w:rPr>
                <w:b/>
                <w:sz w:val="24"/>
                <w:szCs w:val="24"/>
              </w:rPr>
              <w:tab/>
            </w:r>
            <w:proofErr w:type="gramEnd"/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</w:p>
          <w:p w:rsidR="003041E2" w:rsidRPr="00B53A3E" w:rsidRDefault="003041E2" w:rsidP="005926B7">
            <w:pPr>
              <w:pStyle w:val="a7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3041E2" w:rsidRPr="00B53A3E" w:rsidRDefault="000F4557" w:rsidP="005926B7">
            <w:pPr>
              <w:pStyle w:val="a7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041E2" w:rsidRPr="00B53A3E" w:rsidRDefault="003041E2" w:rsidP="005926B7">
            <w:pPr>
              <w:pStyle w:val="a7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3041E2" w:rsidRPr="00B53A3E" w:rsidRDefault="003041E2" w:rsidP="003041E2">
      <w:pPr>
        <w:pStyle w:val="a3"/>
        <w:widowControl w:val="0"/>
        <w:suppressAutoHyphens/>
        <w:spacing w:before="0"/>
        <w:ind w:firstLine="0"/>
        <w:rPr>
          <w:szCs w:val="24"/>
        </w:rPr>
      </w:pPr>
    </w:p>
    <w:p w:rsidR="003041E2" w:rsidRPr="00465A3D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</w:t>
      </w:r>
      <w:r w:rsidRPr="00465A3D">
        <w:rPr>
          <w:b w:val="0"/>
          <w:szCs w:val="24"/>
        </w:rPr>
        <w:lastRenderedPageBreak/>
        <w:t xml:space="preserve">других денежных средств, минуя избирательный фонд, на организацию и проведение избирательной кампании не привлекалось. </w:t>
      </w:r>
    </w:p>
    <w:p w:rsidR="003041E2" w:rsidRPr="00741332" w:rsidRDefault="003041E2" w:rsidP="003041E2">
      <w:pPr>
        <w:pStyle w:val="a3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041E2" w:rsidRPr="009C5D67" w:rsidTr="005926B7">
        <w:trPr>
          <w:cantSplit/>
          <w:trHeight w:val="1078"/>
        </w:trPr>
        <w:tc>
          <w:tcPr>
            <w:tcW w:w="4077" w:type="dxa"/>
          </w:tcPr>
          <w:p w:rsidR="003041E2" w:rsidRPr="00E22D77" w:rsidRDefault="00D147B8" w:rsidP="005926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представитель кандидата по финансовым вопросам</w:t>
            </w:r>
            <w:r w:rsidR="0030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1E2" w:rsidRPr="00983B60" w:rsidRDefault="003041E2" w:rsidP="005926B7">
            <w:pPr>
              <w:pStyle w:val="a5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</w:p>
          <w:p w:rsidR="003041E2" w:rsidRPr="00E22D7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3041E2" w:rsidRPr="009C5D67" w:rsidRDefault="003041E2" w:rsidP="005926B7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49164C">
              <w:rPr>
                <w:rFonts w:ascii="Times New Roman" w:hAnsi="Times New Roman"/>
                <w:sz w:val="20"/>
                <w:szCs w:val="20"/>
              </w:rPr>
              <w:t xml:space="preserve"> 12.09.2016 г.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Pr="00FB42E4" w:rsidRDefault="00D147B8" w:rsidP="00FB42E4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Воронова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3041E2" w:rsidRPr="009C5D67" w:rsidRDefault="003041E2" w:rsidP="005926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Default="003041E2" w:rsidP="005926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1E2" w:rsidRPr="009C5D67" w:rsidRDefault="003041E2" w:rsidP="003041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E2" w:rsidRDefault="003041E2" w:rsidP="003041E2">
      <w:pPr>
        <w:pStyle w:val="ConsPlusNormal"/>
        <w:suppressAutoHyphens/>
        <w:jc w:val="center"/>
      </w:pPr>
    </w:p>
    <w:p w:rsidR="003041E2" w:rsidRDefault="003041E2" w:rsidP="003041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D97720" w:rsidRDefault="00D97720"/>
    <w:sectPr w:rsidR="00D97720" w:rsidSect="00D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2"/>
    <w:rsid w:val="00013DA2"/>
    <w:rsid w:val="000B25E1"/>
    <w:rsid w:val="000F4557"/>
    <w:rsid w:val="001040BE"/>
    <w:rsid w:val="00111939"/>
    <w:rsid w:val="00161E08"/>
    <w:rsid w:val="00186D67"/>
    <w:rsid w:val="001B58AC"/>
    <w:rsid w:val="0020608A"/>
    <w:rsid w:val="003041E2"/>
    <w:rsid w:val="00304382"/>
    <w:rsid w:val="00327CBF"/>
    <w:rsid w:val="00336550"/>
    <w:rsid w:val="004078EE"/>
    <w:rsid w:val="00435B8C"/>
    <w:rsid w:val="0049164C"/>
    <w:rsid w:val="004A12A4"/>
    <w:rsid w:val="00585C4E"/>
    <w:rsid w:val="005B4B29"/>
    <w:rsid w:val="00770369"/>
    <w:rsid w:val="00854BC7"/>
    <w:rsid w:val="00910D86"/>
    <w:rsid w:val="0094266C"/>
    <w:rsid w:val="00970432"/>
    <w:rsid w:val="00A56F73"/>
    <w:rsid w:val="00B924D0"/>
    <w:rsid w:val="00B93874"/>
    <w:rsid w:val="00C43C50"/>
    <w:rsid w:val="00C73D78"/>
    <w:rsid w:val="00D147B8"/>
    <w:rsid w:val="00D32C32"/>
    <w:rsid w:val="00D97720"/>
    <w:rsid w:val="00E51BD3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4BA1-F702-460E-9EC0-6C05726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41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3041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E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304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041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041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3041E2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041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3041E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041E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4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3041E2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041E2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4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Воронова Ольга Сергеевна</cp:lastModifiedBy>
  <cp:revision>31</cp:revision>
  <cp:lastPrinted>2016-07-15T10:10:00Z</cp:lastPrinted>
  <dcterms:created xsi:type="dcterms:W3CDTF">2016-07-15T10:17:00Z</dcterms:created>
  <dcterms:modified xsi:type="dcterms:W3CDTF">2016-09-12T08:25:00Z</dcterms:modified>
</cp:coreProperties>
</file>