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D8" w:rsidRDefault="00B4334C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6587">
        <w:rPr>
          <w:rFonts w:ascii="Times New Roman" w:hAnsi="Times New Roman" w:cs="Times New Roman"/>
          <w:sz w:val="28"/>
          <w:szCs w:val="28"/>
        </w:rPr>
        <w:t>Министерство потребительского рынка и услуг Московской области информирует о проведение конкурса «Торговля Росси», по итогам которого будут выбраны лучшие решения и идеи, реализуемые разными торговыми форматами</w:t>
      </w:r>
      <w:proofErr w:type="gramStart"/>
      <w:r w:rsidR="007265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5DD8" w:rsidRDefault="00B4334C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5DD8">
        <w:rPr>
          <w:rFonts w:ascii="Times New Roman" w:hAnsi="Times New Roman" w:cs="Times New Roman"/>
          <w:sz w:val="28"/>
          <w:szCs w:val="28"/>
        </w:rPr>
        <w:t>Конкурс будет проводиться по следующим номинациям:</w:t>
      </w:r>
    </w:p>
    <w:p w:rsidR="00E75DD8" w:rsidRDefault="00E75DD8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Лучший нестационарный торговый объект</w:t>
      </w:r>
    </w:p>
    <w:p w:rsidR="00E75DD8" w:rsidRDefault="00E75DD8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0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Лучшая ярмарка</w:t>
      </w:r>
    </w:p>
    <w:p w:rsidR="00E75DD8" w:rsidRDefault="00E75DD8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0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Лучший розничный рынок</w:t>
      </w:r>
    </w:p>
    <w:p w:rsidR="00E75DD8" w:rsidRDefault="00E75DD8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0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Лучший мобильный торговый объект</w:t>
      </w:r>
    </w:p>
    <w:p w:rsidR="00E75DD8" w:rsidRDefault="008405DE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5DD8">
        <w:rPr>
          <w:rFonts w:ascii="Times New Roman" w:hAnsi="Times New Roman" w:cs="Times New Roman"/>
          <w:sz w:val="28"/>
          <w:szCs w:val="28"/>
        </w:rPr>
        <w:t>Лучший несетевой магазин</w:t>
      </w:r>
    </w:p>
    <w:p w:rsidR="00B4334C" w:rsidRDefault="00B4334C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участия в Конкурсе рекомендуется представить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</w:t>
      </w:r>
      <w:r w:rsidR="008405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 следующие документы:</w:t>
      </w:r>
    </w:p>
    <w:p w:rsidR="00B4334C" w:rsidRDefault="00B4334C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анкету по рекомендуемой форме, публикуемой в разделе «Торговля»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:rsidR="00B4334C" w:rsidRDefault="00B4334C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фотографии торговых объектов  (не менее 10 фотографий высокого качества)</w:t>
      </w:r>
    </w:p>
    <w:p w:rsidR="00B4334C" w:rsidRDefault="00B4334C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сведения на усмотрения участника Конкурса</w:t>
      </w:r>
    </w:p>
    <w:p w:rsidR="00B22DF5" w:rsidRPr="00726587" w:rsidRDefault="00B4334C" w:rsidP="00401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</w:t>
      </w:r>
      <w:r w:rsidR="00726587">
        <w:rPr>
          <w:rFonts w:ascii="Times New Roman" w:hAnsi="Times New Roman" w:cs="Times New Roman"/>
          <w:sz w:val="28"/>
          <w:szCs w:val="28"/>
        </w:rPr>
        <w:t xml:space="preserve">окументы участников конкурса принимаются на адрес электронной почты: </w:t>
      </w:r>
      <w:hyperlink r:id="rId5" w:history="1">
        <w:r w:rsidR="00726587" w:rsidRPr="00A148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torgrussia</w:t>
        </w:r>
        <w:r w:rsidR="00726587" w:rsidRPr="0072658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26587" w:rsidRPr="00A148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minprom</w:t>
        </w:r>
        <w:r w:rsidR="00726587" w:rsidRPr="0072658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26587" w:rsidRPr="00A148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726587" w:rsidRPr="0072658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26587" w:rsidRPr="00A148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75DD8">
        <w:rPr>
          <w:rFonts w:ascii="Times New Roman" w:hAnsi="Times New Roman" w:cs="Times New Roman"/>
          <w:sz w:val="28"/>
          <w:szCs w:val="28"/>
        </w:rPr>
        <w:t xml:space="preserve">  </w:t>
      </w:r>
      <w:r w:rsidR="00726587">
        <w:rPr>
          <w:rFonts w:ascii="Times New Roman" w:hAnsi="Times New Roman" w:cs="Times New Roman"/>
          <w:sz w:val="28"/>
          <w:szCs w:val="28"/>
        </w:rPr>
        <w:t xml:space="preserve">в срок до 15.04.2018. </w:t>
      </w:r>
    </w:p>
    <w:p w:rsidR="00726587" w:rsidRPr="00726587" w:rsidRDefault="007265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6587" w:rsidRPr="0072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F2"/>
    <w:rsid w:val="00401A49"/>
    <w:rsid w:val="00726587"/>
    <w:rsid w:val="008405DE"/>
    <w:rsid w:val="009927F2"/>
    <w:rsid w:val="00B22DF5"/>
    <w:rsid w:val="00B4334C"/>
    <w:rsid w:val="00E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russia@minprom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2018-04-02T13:58:00Z</dcterms:created>
  <dcterms:modified xsi:type="dcterms:W3CDTF">2018-04-02T14:30:00Z</dcterms:modified>
</cp:coreProperties>
</file>