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7C" w:rsidRPr="00F10614" w:rsidRDefault="007E5A7C" w:rsidP="007E5A7C">
      <w:pPr>
        <w:ind w:left="5664"/>
        <w:rPr>
          <w:szCs w:val="28"/>
        </w:rPr>
      </w:pPr>
    </w:p>
    <w:p w:rsidR="007E5A7C" w:rsidRDefault="007E5A7C" w:rsidP="007E5A7C">
      <w:pPr>
        <w:ind w:firstLine="708"/>
        <w:jc w:val="both"/>
        <w:rPr>
          <w:szCs w:val="28"/>
        </w:rPr>
      </w:pPr>
      <w:r>
        <w:rPr>
          <w:szCs w:val="28"/>
        </w:rPr>
        <w:t xml:space="preserve">Уважаемые руководители предприятий и индивидуальные предприниматели, в преддверии новогодних и рождественских праздников Администрация городского округа Лыткарино предлагает Вам принять активное участие в праздничном оформлении и украсить фасады зданий Ваших предприятий и прилегающие к ним территории с использованием новогодних декораций современных световых элементов. </w:t>
      </w:r>
    </w:p>
    <w:p w:rsidR="007E5A7C" w:rsidRPr="009719A1" w:rsidRDefault="007E5A7C" w:rsidP="007E5A7C">
      <w:pPr>
        <w:ind w:firstLine="708"/>
        <w:jc w:val="both"/>
        <w:rPr>
          <w:szCs w:val="28"/>
        </w:rPr>
      </w:pPr>
      <w:r>
        <w:rPr>
          <w:szCs w:val="28"/>
        </w:rPr>
        <w:t>Министерством потребительского рынка и услуг Московской области даны рекомендации к праздничному оформлению в стилистике «Зима в Подмосковье».</w:t>
      </w:r>
      <w:r w:rsidR="00D40FCE">
        <w:rPr>
          <w:szCs w:val="28"/>
        </w:rPr>
        <w:t xml:space="preserve"> Для ознакомления Вам необходимо пройти по ссылке </w:t>
      </w:r>
      <w:r>
        <w:rPr>
          <w:szCs w:val="28"/>
        </w:rPr>
        <w:t xml:space="preserve"> </w:t>
      </w:r>
      <w:hyperlink r:id="rId5" w:tgtFrame="_blank" w:history="1">
        <w:r w:rsidR="00FC699F"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https://yadi.sk/d/6r3fPb9eOhaxkQ</w:t>
        </w:r>
      </w:hyperlink>
      <w:r w:rsidR="00FC699F">
        <w:t xml:space="preserve"> </w:t>
      </w:r>
    </w:p>
    <w:p w:rsidR="007E5A7C" w:rsidRDefault="007E5A7C" w:rsidP="007E5A7C">
      <w:pPr>
        <w:ind w:firstLine="708"/>
        <w:jc w:val="both"/>
        <w:rPr>
          <w:szCs w:val="28"/>
        </w:rPr>
      </w:pPr>
      <w:r>
        <w:rPr>
          <w:szCs w:val="28"/>
        </w:rPr>
        <w:t xml:space="preserve">Так же необходимо провести работы по уборке </w:t>
      </w:r>
      <w:r w:rsidR="00E551D8">
        <w:rPr>
          <w:szCs w:val="28"/>
        </w:rPr>
        <w:t xml:space="preserve">и </w:t>
      </w:r>
      <w:r>
        <w:rPr>
          <w:szCs w:val="28"/>
        </w:rPr>
        <w:t>благоустройству прилегающих к объектам территорий.</w:t>
      </w:r>
    </w:p>
    <w:p w:rsidR="003677EA" w:rsidRDefault="003677EA">
      <w:bookmarkStart w:id="0" w:name="_GoBack"/>
      <w:bookmarkEnd w:id="0"/>
    </w:p>
    <w:sectPr w:rsidR="0036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AA"/>
    <w:rsid w:val="003677EA"/>
    <w:rsid w:val="007E5A7C"/>
    <w:rsid w:val="00D40FCE"/>
    <w:rsid w:val="00E551D8"/>
    <w:rsid w:val="00F33FAA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7C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5A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7C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E5A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.mail.ru/cgi-bin/link?check=1&amp;cnf=96bffd&amp;url=https%3A%2F%2Fyadi.sk%2Fd%2F6r3fPb9eOhaxkQ&amp;msgid=15439244620000000104;0;1&amp;x-email=torg.lytka%40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2018-11-30T11:52:00Z</dcterms:created>
  <dcterms:modified xsi:type="dcterms:W3CDTF">2018-12-04T11:58:00Z</dcterms:modified>
</cp:coreProperties>
</file>