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5E" w:rsidRDefault="0005295E" w:rsidP="0005295E">
      <w:pPr>
        <w:shd w:val="clear" w:color="auto" w:fill="FEFEFE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Обзор изменений законодательства</w:t>
      </w:r>
    </w:p>
    <w:p w:rsidR="0005295E" w:rsidRDefault="0005295E" w:rsidP="0005295E">
      <w:pPr>
        <w:shd w:val="clear" w:color="auto" w:fill="FEFEFE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за период с </w:t>
      </w:r>
      <w:r w:rsidR="003118EC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3118EC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по </w:t>
      </w:r>
      <w:r w:rsidR="003118EC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0</w:t>
      </w:r>
      <w:r w:rsidR="00695D0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695D0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2018 года</w:t>
      </w:r>
    </w:p>
    <w:p w:rsidR="004D67BB" w:rsidRDefault="004D67BB" w:rsidP="004D67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67BB" w:rsidRPr="0005295E" w:rsidRDefault="004D67BB" w:rsidP="004D67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ПРАВО</w:t>
      </w:r>
    </w:p>
    <w:p w:rsidR="004D67BB" w:rsidRDefault="004D67BB" w:rsidP="004D67BB">
      <w:pPr>
        <w:autoSpaceDE w:val="0"/>
        <w:autoSpaceDN w:val="0"/>
        <w:adjustRightInd w:val="0"/>
        <w:spacing w:after="0"/>
        <w:ind w:firstLine="720"/>
        <w:jc w:val="both"/>
      </w:pPr>
    </w:p>
    <w:p w:rsidR="004D67BB" w:rsidRDefault="004D67BB" w:rsidP="004D67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ратификации Конвенции о минимальных нормах социального обеспечения</w:t>
      </w:r>
    </w:p>
    <w:p w:rsidR="004D67BB" w:rsidRDefault="00A721DA" w:rsidP="004D67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4D67BB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</w:t>
        </w:r>
        <w:r w:rsidR="004D67BB" w:rsidRPr="005A38F7">
          <w:rPr>
            <w:rFonts w:ascii="Times New Roman" w:hAnsi="Times New Roman" w:cs="Times New Roman"/>
            <w:b/>
            <w:sz w:val="28"/>
            <w:szCs w:val="28"/>
          </w:rPr>
          <w:t>от</w:t>
        </w:r>
        <w:r w:rsidR="004D67BB">
          <w:rPr>
            <w:rFonts w:ascii="Times New Roman" w:hAnsi="Times New Roman" w:cs="Times New Roman"/>
            <w:b/>
            <w:sz w:val="28"/>
            <w:szCs w:val="28"/>
          </w:rPr>
          <w:t xml:space="preserve"> 03.10.2018 № 349-ФЗ «О ратификации Конвенции о минимальных нормах социального обеспечения (Конвенции № 102)» </w:t>
        </w:r>
        <w:r w:rsidR="004D67BB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572F87" w:rsidRDefault="00ED3BCF" w:rsidP="00ED3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ратифицирует основополагающую Конвенцию №102 «О минимальных нормах социального обеспечения», принятую 35-й сессией Генеральной конференции Международной организации труда в г. Женеве 28.06.1955 года.  </w:t>
      </w:r>
      <w:r w:rsidR="00C63838">
        <w:rPr>
          <w:rFonts w:ascii="Times New Roman" w:hAnsi="Times New Roman" w:cs="Times New Roman"/>
          <w:sz w:val="28"/>
          <w:szCs w:val="28"/>
        </w:rPr>
        <w:tab/>
      </w:r>
    </w:p>
    <w:p w:rsidR="00DE5920" w:rsidRDefault="00DE5920" w:rsidP="00ED3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Конвенция зафиксировала главные принципы организации и управления социальным обеспечением: гарантированность пенсий и пособий, размер выплат, предотвращающий бедность, социальная солидарность и финансовая устойчивость, общая ответственность государства за функционирование системы социального обеспечения. </w:t>
      </w:r>
    </w:p>
    <w:p w:rsidR="00ED3BCF" w:rsidRDefault="00A71DD5" w:rsidP="00ED3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</w:t>
      </w:r>
      <w:r w:rsidR="001431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114">
        <w:rPr>
          <w:rFonts w:ascii="Times New Roman" w:hAnsi="Times New Roman" w:cs="Times New Roman"/>
          <w:sz w:val="28"/>
          <w:szCs w:val="28"/>
        </w:rPr>
        <w:t xml:space="preserve">содержит ряд стандартов в области </w:t>
      </w:r>
      <w:r w:rsidR="00227BC8">
        <w:rPr>
          <w:rFonts w:ascii="Times New Roman" w:hAnsi="Times New Roman" w:cs="Times New Roman"/>
          <w:sz w:val="28"/>
          <w:szCs w:val="28"/>
        </w:rPr>
        <w:t xml:space="preserve">социального обеспечения, </w:t>
      </w:r>
      <w:r w:rsidR="00143114">
        <w:rPr>
          <w:rFonts w:ascii="Times New Roman" w:hAnsi="Times New Roman" w:cs="Times New Roman"/>
          <w:sz w:val="28"/>
          <w:szCs w:val="28"/>
        </w:rPr>
        <w:t>такие как</w:t>
      </w:r>
      <w:r w:rsidR="00227BC8">
        <w:rPr>
          <w:rFonts w:ascii="Times New Roman" w:hAnsi="Times New Roman" w:cs="Times New Roman"/>
          <w:sz w:val="28"/>
          <w:szCs w:val="28"/>
        </w:rPr>
        <w:t xml:space="preserve"> медицинское обслуживание, обеспечение по болезни, по безработице</w:t>
      </w:r>
      <w:r w:rsidR="00B61082">
        <w:rPr>
          <w:rFonts w:ascii="Times New Roman" w:hAnsi="Times New Roman" w:cs="Times New Roman"/>
          <w:sz w:val="28"/>
          <w:szCs w:val="28"/>
        </w:rPr>
        <w:t xml:space="preserve">, по старости, в связи с несчастным случаем на производстве и профессиональным заболеванием, по материнству, по инвалидности, </w:t>
      </w:r>
      <w:r w:rsidR="001174C7">
        <w:rPr>
          <w:rFonts w:ascii="Times New Roman" w:hAnsi="Times New Roman" w:cs="Times New Roman"/>
          <w:sz w:val="28"/>
          <w:szCs w:val="28"/>
        </w:rPr>
        <w:t xml:space="preserve">по </w:t>
      </w:r>
      <w:r w:rsidR="00B61082">
        <w:rPr>
          <w:rFonts w:ascii="Times New Roman" w:hAnsi="Times New Roman" w:cs="Times New Roman"/>
          <w:sz w:val="28"/>
          <w:szCs w:val="28"/>
        </w:rPr>
        <w:t>случаю потери кормильца</w:t>
      </w:r>
      <w:r w:rsidR="001174C7">
        <w:rPr>
          <w:rFonts w:ascii="Times New Roman" w:hAnsi="Times New Roman" w:cs="Times New Roman"/>
          <w:sz w:val="28"/>
          <w:szCs w:val="28"/>
        </w:rPr>
        <w:t>, семейное обеспечение, фиксируя минимальные требования к защищаемым лицам, размера денежных выплат и объема предоставляемых услуг</w:t>
      </w:r>
      <w:r w:rsidR="00B610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5BF9" w:rsidRDefault="00C05BF9" w:rsidP="00ED3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ратификацией Конвенции, принимаются обязательства от имени Российской Федерации в отношении </w:t>
      </w:r>
      <w:r w:rsidR="00324AA3">
        <w:rPr>
          <w:rFonts w:ascii="Times New Roman" w:hAnsi="Times New Roman" w:cs="Times New Roman"/>
          <w:sz w:val="28"/>
          <w:szCs w:val="28"/>
        </w:rPr>
        <w:t xml:space="preserve">следующих разделов Конвенции: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24AA3" w:rsidRPr="00324AA3">
        <w:rPr>
          <w:rFonts w:ascii="Times New Roman" w:hAnsi="Times New Roman" w:cs="Times New Roman"/>
          <w:sz w:val="28"/>
          <w:szCs w:val="28"/>
        </w:rPr>
        <w:t xml:space="preserve"> </w:t>
      </w:r>
      <w:r w:rsidR="00324AA3">
        <w:rPr>
          <w:rFonts w:ascii="Times New Roman" w:hAnsi="Times New Roman" w:cs="Times New Roman"/>
          <w:sz w:val="28"/>
          <w:szCs w:val="28"/>
        </w:rPr>
        <w:t xml:space="preserve">«Медицинское обслуживание»,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24AA3">
        <w:rPr>
          <w:rFonts w:ascii="Times New Roman" w:hAnsi="Times New Roman" w:cs="Times New Roman"/>
          <w:sz w:val="28"/>
          <w:szCs w:val="28"/>
        </w:rPr>
        <w:t xml:space="preserve"> «Обеспечение по болезни»,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24AA3" w:rsidRPr="00324AA3">
        <w:rPr>
          <w:rFonts w:ascii="Times New Roman" w:hAnsi="Times New Roman" w:cs="Times New Roman"/>
          <w:sz w:val="28"/>
          <w:szCs w:val="28"/>
        </w:rPr>
        <w:t xml:space="preserve"> </w:t>
      </w:r>
      <w:r w:rsidR="00324AA3">
        <w:rPr>
          <w:rFonts w:ascii="Times New Roman" w:hAnsi="Times New Roman" w:cs="Times New Roman"/>
          <w:sz w:val="28"/>
          <w:szCs w:val="28"/>
        </w:rPr>
        <w:t xml:space="preserve">«Обеспечение по старости»,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24AA3">
        <w:rPr>
          <w:rFonts w:ascii="Times New Roman" w:hAnsi="Times New Roman" w:cs="Times New Roman"/>
          <w:sz w:val="28"/>
          <w:szCs w:val="28"/>
        </w:rPr>
        <w:t xml:space="preserve"> «Обеспечение в связи с несчастным случаем на производстве и профессиональным заболеванием»,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24AA3">
        <w:rPr>
          <w:rFonts w:ascii="Times New Roman" w:hAnsi="Times New Roman" w:cs="Times New Roman"/>
          <w:sz w:val="28"/>
          <w:szCs w:val="28"/>
        </w:rPr>
        <w:t xml:space="preserve"> «Обеспечение по материнству»,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324AA3" w:rsidRPr="00324AA3">
        <w:rPr>
          <w:rFonts w:ascii="Times New Roman" w:hAnsi="Times New Roman" w:cs="Times New Roman"/>
          <w:sz w:val="28"/>
          <w:szCs w:val="28"/>
        </w:rPr>
        <w:t xml:space="preserve"> </w:t>
      </w:r>
      <w:r w:rsidR="00324AA3">
        <w:rPr>
          <w:rFonts w:ascii="Times New Roman" w:hAnsi="Times New Roman" w:cs="Times New Roman"/>
          <w:sz w:val="28"/>
          <w:szCs w:val="28"/>
        </w:rPr>
        <w:t xml:space="preserve">«Обеспечение по инвалидности», раздела </w:t>
      </w:r>
      <w:r w:rsidR="00324AA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24AA3" w:rsidRPr="00324AA3">
        <w:rPr>
          <w:rFonts w:ascii="Times New Roman" w:hAnsi="Times New Roman" w:cs="Times New Roman"/>
          <w:sz w:val="28"/>
          <w:szCs w:val="28"/>
        </w:rPr>
        <w:t xml:space="preserve"> </w:t>
      </w:r>
      <w:r w:rsidR="00324AA3">
        <w:rPr>
          <w:rFonts w:ascii="Times New Roman" w:hAnsi="Times New Roman" w:cs="Times New Roman"/>
          <w:sz w:val="28"/>
          <w:szCs w:val="28"/>
        </w:rPr>
        <w:t>«Обеспечение по случаю потери кормильца».</w:t>
      </w:r>
    </w:p>
    <w:p w:rsidR="00463105" w:rsidRDefault="000C5D47" w:rsidP="00ED3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24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по старости» Конвенции устанавливается, что пенсионный возраст не может быть более 65 лет, но </w:t>
      </w:r>
      <w:r w:rsidR="00381E33">
        <w:rPr>
          <w:rFonts w:ascii="Times New Roman" w:hAnsi="Times New Roman" w:cs="Times New Roman"/>
          <w:sz w:val="28"/>
          <w:szCs w:val="28"/>
        </w:rPr>
        <w:t xml:space="preserve">с учетом работоспособности пожилых лиц в соответствующей стране, компетентный орган власти может установить более высокий возрастной предел. </w:t>
      </w:r>
    </w:p>
    <w:p w:rsidR="00324AA3" w:rsidRPr="00324AA3" w:rsidRDefault="00324AA3" w:rsidP="00ED3B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вступает в силу с 1 января 2019 года.</w:t>
      </w:r>
    </w:p>
    <w:p w:rsidR="00B61082" w:rsidRDefault="00B61082" w:rsidP="00ED3BCF">
      <w:pPr>
        <w:spacing w:after="0"/>
        <w:ind w:firstLine="709"/>
        <w:jc w:val="both"/>
      </w:pPr>
    </w:p>
    <w:p w:rsidR="00695D02" w:rsidRDefault="00695D02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7756" w:rsidRPr="0005295E" w:rsidRDefault="00043DBE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ПЕНСИОННО</w:t>
      </w:r>
      <w:r w:rsidR="00567756">
        <w:rPr>
          <w:rFonts w:ascii="Times New Roman" w:hAnsi="Times New Roman" w:cs="Times New Roman"/>
          <w:sz w:val="28"/>
          <w:szCs w:val="28"/>
        </w:rPr>
        <w:t>Е ОБЕСПЕЧЕНИЕ</w:t>
      </w:r>
    </w:p>
    <w:p w:rsidR="00567756" w:rsidRDefault="00567756" w:rsidP="00567756">
      <w:pPr>
        <w:autoSpaceDE w:val="0"/>
        <w:autoSpaceDN w:val="0"/>
        <w:adjustRightInd w:val="0"/>
        <w:spacing w:after="0"/>
        <w:ind w:firstLine="720"/>
        <w:jc w:val="both"/>
      </w:pPr>
    </w:p>
    <w:p w:rsidR="00567756" w:rsidRDefault="00043DBE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вопросах назначения и выплат</w:t>
      </w:r>
      <w:r w:rsidR="00845752">
        <w:rPr>
          <w:rFonts w:ascii="Times New Roman" w:hAnsi="Times New Roman" w:cs="Times New Roman"/>
          <w:i/>
          <w:sz w:val="28"/>
          <w:szCs w:val="28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 пенсий </w:t>
      </w:r>
    </w:p>
    <w:p w:rsidR="00567756" w:rsidRDefault="00A721DA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043DBE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</w:t>
        </w:r>
        <w:r w:rsidR="00567756" w:rsidRPr="005A38F7">
          <w:rPr>
            <w:rFonts w:ascii="Times New Roman" w:hAnsi="Times New Roman" w:cs="Times New Roman"/>
            <w:b/>
            <w:sz w:val="28"/>
            <w:szCs w:val="28"/>
          </w:rPr>
          <w:t>от</w:t>
        </w:r>
        <w:r w:rsidR="00567756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043DBE">
          <w:rPr>
            <w:rFonts w:ascii="Times New Roman" w:hAnsi="Times New Roman" w:cs="Times New Roman"/>
            <w:b/>
            <w:sz w:val="28"/>
            <w:szCs w:val="28"/>
          </w:rPr>
          <w:t>03</w:t>
        </w:r>
        <w:r w:rsidR="00567756">
          <w:rPr>
            <w:rFonts w:ascii="Times New Roman" w:hAnsi="Times New Roman" w:cs="Times New Roman"/>
            <w:b/>
            <w:sz w:val="28"/>
            <w:szCs w:val="28"/>
          </w:rPr>
          <w:t>.</w:t>
        </w:r>
        <w:r w:rsidR="00043DBE">
          <w:rPr>
            <w:rFonts w:ascii="Times New Roman" w:hAnsi="Times New Roman" w:cs="Times New Roman"/>
            <w:b/>
            <w:sz w:val="28"/>
            <w:szCs w:val="28"/>
          </w:rPr>
          <w:t>10</w:t>
        </w:r>
        <w:r w:rsidR="00567756">
          <w:rPr>
            <w:rFonts w:ascii="Times New Roman" w:hAnsi="Times New Roman" w:cs="Times New Roman"/>
            <w:b/>
            <w:sz w:val="28"/>
            <w:szCs w:val="28"/>
          </w:rPr>
          <w:t xml:space="preserve">.2018 № </w:t>
        </w:r>
        <w:r w:rsidR="00043DBE">
          <w:rPr>
            <w:rFonts w:ascii="Times New Roman" w:hAnsi="Times New Roman" w:cs="Times New Roman"/>
            <w:b/>
            <w:sz w:val="28"/>
            <w:szCs w:val="28"/>
          </w:rPr>
          <w:t>350-ФЗ</w:t>
        </w:r>
        <w:r w:rsidR="00567756">
          <w:rPr>
            <w:rFonts w:ascii="Times New Roman" w:hAnsi="Times New Roman" w:cs="Times New Roman"/>
            <w:b/>
            <w:sz w:val="28"/>
            <w:szCs w:val="28"/>
          </w:rPr>
          <w:t xml:space="preserve"> «О </w:t>
        </w:r>
        <w:r w:rsidR="00043DBE">
          <w:rPr>
            <w:rFonts w:ascii="Times New Roman" w:hAnsi="Times New Roman" w:cs="Times New Roman"/>
            <w:b/>
            <w:sz w:val="28"/>
            <w:szCs w:val="28"/>
          </w:rPr>
          <w:t>внесении изменений в отдельные законодательные акты Российской Федерации по вопросам назначения и выплаты пенсий</w:t>
        </w:r>
        <w:r w:rsidR="00567756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="00567756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567756" w:rsidRDefault="00567756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C5B" w:rsidRDefault="00327C5B" w:rsidP="00327C5B">
      <w:pPr>
        <w:shd w:val="clear" w:color="auto" w:fill="FEFEFE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льным законом предусматривается 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поэтапное (с 1 января 2019 г.) увеличение возраста, по достижении которого назначает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ся страховая пенсия по старости. Женщины будут выходить на пенсию в 60 лет,  а мужчины в 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лет. </w:t>
      </w:r>
    </w:p>
    <w:p w:rsidR="00327C5B" w:rsidRDefault="00327C5B" w:rsidP="00327C5B">
      <w:pPr>
        <w:shd w:val="clear" w:color="auto" w:fill="FEFEFE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Вместе с тем 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многодетным матерям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будет предоставлено право выйти на пенсию раньше.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Так, ж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енщинам, родившим и воспитавшим трех детей, пенсии будут назначаться в 57 лет, женщинам, родившим и воспитавшим четырех детей, – в 56 лет, женщинам, родившим и воспитавшим пять и более детей, пенсии по-преж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нему будут назначаться в 50 лет. Также установлен стаж для досрочного выхода на пенсию: 37 лет для женщин и 42 года – для мужчин.</w:t>
      </w:r>
    </w:p>
    <w:p w:rsidR="00327C5B" w:rsidRDefault="00327C5B" w:rsidP="00327C5B">
      <w:pPr>
        <w:shd w:val="clear" w:color="auto" w:fill="FEFEFE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 установлен новый порядок индексации страховых пенсий (предполагается, что размеры пенсий будут индексироваться выше уровня инфляции).</w:t>
      </w:r>
    </w:p>
    <w:p w:rsidR="00327C5B" w:rsidRDefault="00327C5B" w:rsidP="00327C5B">
      <w:pPr>
        <w:shd w:val="clear" w:color="auto" w:fill="FEFEFE"/>
        <w:spacing w:after="0" w:line="390" w:lineRule="atLeast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Кроме того, предусмотрено увеличение пособия по безработице для лиц предпенсионного возраста (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то есть в течение пяти лет до наступления возраста, дающего право на страховую пенсию по старости, в 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том числе назначаемую досрочно).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особия указанной категории граждан будет выплачиваться до 12 месяцев, а максимальный его размер составит 11 280 руб. в месяц. </w:t>
      </w:r>
    </w:p>
    <w:p w:rsidR="00327C5B" w:rsidRDefault="00327C5B" w:rsidP="00327C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974B45">
        <w:rPr>
          <w:rFonts w:ascii="Times New Roman" w:hAnsi="Times New Roman" w:cs="Times New Roman"/>
          <w:sz w:val="28"/>
          <w:szCs w:val="28"/>
        </w:rPr>
        <w:t>право досрочного выхода на пенсию — люди, которые в ближайшие два года (в 2019 и 2020 годах) должны были выйти на пенсию, смогут оформить ее на полгода раньше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7C5B" w:rsidRPr="00974B45" w:rsidRDefault="00327C5B" w:rsidP="00327C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B45">
        <w:rPr>
          <w:rFonts w:ascii="Times New Roman" w:hAnsi="Times New Roman" w:cs="Times New Roman"/>
          <w:sz w:val="28"/>
          <w:szCs w:val="28"/>
        </w:rPr>
        <w:t xml:space="preserve">Увеличена с 1 января 2019 года фиксированная выплата к страховой пенсии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74B45">
        <w:rPr>
          <w:rFonts w:ascii="Times New Roman" w:hAnsi="Times New Roman" w:cs="Times New Roman"/>
          <w:sz w:val="28"/>
          <w:szCs w:val="28"/>
        </w:rPr>
        <w:t>на 25% процентов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4B45">
        <w:rPr>
          <w:rFonts w:ascii="Times New Roman" w:hAnsi="Times New Roman" w:cs="Times New Roman"/>
          <w:sz w:val="28"/>
          <w:szCs w:val="28"/>
        </w:rPr>
        <w:t xml:space="preserve"> пенсионерам, имеющим стаж работы в сельском хозяйстве не менее 30 лет. </w:t>
      </w:r>
    </w:p>
    <w:p w:rsidR="00327C5B" w:rsidRPr="006B3C02" w:rsidRDefault="00327C5B" w:rsidP="00327C5B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Федеральным законом сохранено право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для граждан, признанных безработными, на досрочное назначение пенсии по старости (за два года </w:t>
      </w:r>
      <w:r w:rsidRPr="006B3C0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до наступления возраста, дающего право на назначение такой пенсии, в том числе досрочно).</w:t>
      </w:r>
    </w:p>
    <w:p w:rsidR="00327C5B" w:rsidRPr="00007AB1" w:rsidRDefault="00327C5B" w:rsidP="00327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AB1">
        <w:rPr>
          <w:rFonts w:ascii="Times New Roman" w:hAnsi="Times New Roman" w:cs="Times New Roman"/>
          <w:sz w:val="28"/>
          <w:szCs w:val="28"/>
        </w:rPr>
        <w:t xml:space="preserve">Федеральный закон вступает в силу с 1 января 2019 года, за исключением </w:t>
      </w:r>
      <w:r>
        <w:rPr>
          <w:rFonts w:ascii="Times New Roman" w:hAnsi="Times New Roman" w:cs="Times New Roman"/>
          <w:sz w:val="28"/>
          <w:szCs w:val="28"/>
        </w:rPr>
        <w:t>отдельных положений, которые вступают в силу с 1 января 2025 года.</w:t>
      </w:r>
    </w:p>
    <w:p w:rsidR="008974AB" w:rsidRDefault="008974AB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31A1" w:rsidRDefault="00F931A1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Вводится уголовная ответственность за необоснованный отказ в приеме на работу или необоснованное увольнение лица, достигшего предпенсионного возраста</w:t>
      </w:r>
    </w:p>
    <w:p w:rsidR="00F931A1" w:rsidRDefault="00A721DA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F931A1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</w:t>
        </w:r>
        <w:r w:rsidR="00F931A1" w:rsidRPr="005A38F7">
          <w:rPr>
            <w:rFonts w:ascii="Times New Roman" w:hAnsi="Times New Roman" w:cs="Times New Roman"/>
            <w:b/>
            <w:sz w:val="28"/>
            <w:szCs w:val="28"/>
          </w:rPr>
          <w:t>от</w:t>
        </w:r>
        <w:r w:rsidR="00F931A1">
          <w:rPr>
            <w:rFonts w:ascii="Times New Roman" w:hAnsi="Times New Roman" w:cs="Times New Roman"/>
            <w:b/>
            <w:sz w:val="28"/>
            <w:szCs w:val="28"/>
          </w:rPr>
          <w:t xml:space="preserve"> 03.10.2018 № 352-ФЗ «О внесении изменений</w:t>
        </w:r>
        <w:r w:rsidR="000D606B">
          <w:rPr>
            <w:rFonts w:ascii="Times New Roman" w:hAnsi="Times New Roman" w:cs="Times New Roman"/>
            <w:b/>
            <w:sz w:val="28"/>
            <w:szCs w:val="28"/>
          </w:rPr>
          <w:t xml:space="preserve"> в Уголовный кодекс Российской Ф</w:t>
        </w:r>
        <w:r w:rsidR="00F931A1">
          <w:rPr>
            <w:rFonts w:ascii="Times New Roman" w:hAnsi="Times New Roman" w:cs="Times New Roman"/>
            <w:b/>
            <w:sz w:val="28"/>
            <w:szCs w:val="28"/>
          </w:rPr>
          <w:t xml:space="preserve">едерации» </w:t>
        </w:r>
        <w:r w:rsidR="00F931A1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F931A1" w:rsidRDefault="00F931A1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1A1" w:rsidRDefault="00F931A1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дополнен статьей 144.1, предусматривающей уголовную ответственность за необоснованный отказ в приеме на работу или необоснованного увольнения лица, достигшего предпенсионного возраста. Дано понятие предпенсионного возраста. </w:t>
      </w:r>
    </w:p>
    <w:p w:rsidR="00F931A1" w:rsidRDefault="00F931A1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наказания предусматривается штраф или обязательные работы. </w:t>
      </w:r>
    </w:p>
    <w:p w:rsidR="00F931A1" w:rsidRDefault="00F931A1" w:rsidP="00F931A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06B" w:rsidRDefault="000D606B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</w:t>
      </w:r>
    </w:p>
    <w:p w:rsidR="000D606B" w:rsidRPr="0005295E" w:rsidRDefault="000D606B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606B" w:rsidRDefault="000D606B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дополнительных гарантиях при прохождении диспансеризации</w:t>
      </w:r>
      <w:r w:rsidR="008B2D45">
        <w:rPr>
          <w:rFonts w:ascii="Times New Roman" w:hAnsi="Times New Roman" w:cs="Times New Roman"/>
          <w:i/>
          <w:sz w:val="28"/>
          <w:szCs w:val="28"/>
        </w:rPr>
        <w:t xml:space="preserve"> для работающего населения Российской Федерации</w:t>
      </w:r>
    </w:p>
    <w:p w:rsidR="000D606B" w:rsidRDefault="00A721DA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D606B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</w:t>
        </w:r>
        <w:r w:rsidR="000D606B" w:rsidRPr="005A38F7">
          <w:rPr>
            <w:rFonts w:ascii="Times New Roman" w:hAnsi="Times New Roman" w:cs="Times New Roman"/>
            <w:b/>
            <w:sz w:val="28"/>
            <w:szCs w:val="28"/>
          </w:rPr>
          <w:t>от</w:t>
        </w:r>
        <w:r w:rsidR="000D606B">
          <w:rPr>
            <w:rFonts w:ascii="Times New Roman" w:hAnsi="Times New Roman" w:cs="Times New Roman"/>
            <w:b/>
            <w:sz w:val="28"/>
            <w:szCs w:val="28"/>
          </w:rPr>
          <w:t xml:space="preserve"> 03.10.2018 № 353-ФЗ «О внесении изменений в Трудовой кодекс Российской Федерации» </w:t>
        </w:r>
        <w:r w:rsidR="000D606B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0D606B" w:rsidRDefault="000D606B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06B" w:rsidRDefault="00374897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</w:t>
      </w:r>
      <w:r w:rsidR="000D606B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дополнен статьей </w:t>
      </w:r>
      <w:r>
        <w:rPr>
          <w:rFonts w:ascii="Times New Roman" w:hAnsi="Times New Roman" w:cs="Times New Roman"/>
          <w:sz w:val="28"/>
          <w:szCs w:val="28"/>
        </w:rPr>
        <w:t>185</w:t>
      </w:r>
      <w:r w:rsidR="000D606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устанавливающей гарантии работникам при прохождении диспансеризации.</w:t>
      </w:r>
    </w:p>
    <w:p w:rsidR="00AB526A" w:rsidRDefault="00AB526A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работники при прохождении диспасеризации имеют право на освобождение от работы на один рабочий день. Данным правом работник сможет воспользоваться один раз в три года. При этом средний заработок и место работы (должность) будут за ним сохранены. </w:t>
      </w:r>
    </w:p>
    <w:p w:rsidR="00AB526A" w:rsidRDefault="00AB526A" w:rsidP="000D606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предпенсионного возраста и пенсионеры имеют право на освобождение от работы на два рабочих дня один раз в год.</w:t>
      </w:r>
    </w:p>
    <w:p w:rsidR="00AB526A" w:rsidRDefault="00AB526A" w:rsidP="00AB52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освобождения от работы необходимо подать заявление на имя работодателя.</w:t>
      </w:r>
    </w:p>
    <w:p w:rsidR="00374897" w:rsidRDefault="00AB526A" w:rsidP="00AB526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вступает в силу с 1 января 2019 года.   </w:t>
      </w:r>
    </w:p>
    <w:p w:rsidR="000D606B" w:rsidRDefault="000D606B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74AB" w:rsidRDefault="008974AB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74AB" w:rsidRDefault="008974AB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40A3" w:rsidRPr="0005295E" w:rsidRDefault="00126A12" w:rsidP="0056775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ЭКОЛОГИЯ</w:t>
      </w:r>
    </w:p>
    <w:p w:rsidR="00AF1BDC" w:rsidRDefault="00AF1BDC" w:rsidP="00AF1BDC">
      <w:pPr>
        <w:autoSpaceDE w:val="0"/>
        <w:autoSpaceDN w:val="0"/>
        <w:adjustRightInd w:val="0"/>
        <w:spacing w:after="0"/>
        <w:ind w:firstLine="720"/>
        <w:jc w:val="both"/>
      </w:pPr>
    </w:p>
    <w:p w:rsidR="00126A12" w:rsidRDefault="00126A12" w:rsidP="00AF1BD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правил обустройства мест накопления твёрдых коммунальных отходов</w:t>
      </w:r>
    </w:p>
    <w:p w:rsidR="00753022" w:rsidRDefault="00A721DA" w:rsidP="00753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753022" w:rsidRPr="005A38F7">
          <w:rPr>
            <w:rFonts w:ascii="Times New Roman" w:hAnsi="Times New Roman" w:cs="Times New Roman"/>
            <w:b/>
            <w:sz w:val="28"/>
            <w:szCs w:val="28"/>
          </w:rPr>
          <w:t>Постановление Правительства РФ от</w:t>
        </w:r>
        <w:r w:rsidR="00753022">
          <w:rPr>
            <w:rFonts w:ascii="Times New Roman" w:hAnsi="Times New Roman" w:cs="Times New Roman"/>
            <w:b/>
            <w:sz w:val="28"/>
            <w:szCs w:val="28"/>
          </w:rPr>
          <w:t xml:space="preserve"> 31.08.2018 № 1039 «Об утверждении Правил обустройства мест (площадок) накопления твердых коммунальных отходов и ведения их реестра» </w:t>
        </w:r>
        <w:r w:rsidR="00753022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753022" w:rsidRDefault="00753022" w:rsidP="00753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022" w:rsidRPr="0008282C" w:rsidRDefault="00753022" w:rsidP="0075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95E">
        <w:rPr>
          <w:rFonts w:ascii="Times New Roman" w:hAnsi="Times New Roman" w:cs="Times New Roman"/>
          <w:sz w:val="28"/>
          <w:szCs w:val="28"/>
        </w:rPr>
        <w:t xml:space="preserve">Правительством РФ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Pr="0005295E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>, которые определяют порядок</w:t>
      </w:r>
      <w:r w:rsidRPr="00FB6232">
        <w:rPr>
          <w:rFonts w:ascii="Times New Roman" w:hAnsi="Times New Roman" w:cs="Times New Roman"/>
          <w:sz w:val="28"/>
          <w:szCs w:val="28"/>
        </w:rPr>
        <w:t xml:space="preserve">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</w:t>
      </w:r>
      <w:r w:rsidR="00CB142D">
        <w:rPr>
          <w:rFonts w:ascii="Times New Roman" w:hAnsi="Times New Roman" w:cs="Times New Roman"/>
          <w:sz w:val="28"/>
          <w:szCs w:val="28"/>
        </w:rPr>
        <w:t>, порядок его формирования и ведения</w:t>
      </w:r>
      <w:r w:rsidRPr="0008282C">
        <w:rPr>
          <w:rFonts w:ascii="Times New Roman" w:hAnsi="Times New Roman" w:cs="Times New Roman"/>
          <w:sz w:val="28"/>
          <w:szCs w:val="28"/>
        </w:rPr>
        <w:t>.</w:t>
      </w:r>
    </w:p>
    <w:p w:rsidR="00753022" w:rsidRDefault="00753022" w:rsidP="0075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Предусмотрено, что м</w:t>
      </w:r>
      <w:r w:rsidRPr="0008282C">
        <w:rPr>
          <w:rFonts w:ascii="Times New Roman" w:hAnsi="Times New Roman" w:cs="Times New Roman"/>
          <w:sz w:val="28"/>
          <w:szCs w:val="28"/>
        </w:rPr>
        <w:t xml:space="preserve">еста (площадки) накопления твердых коммунальных отходов должны соответствовать требованиям </w:t>
      </w:r>
      <w:hyperlink r:id="rId12" w:history="1">
        <w:r w:rsidRPr="0046314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Pr="00463146">
        <w:rPr>
          <w:rFonts w:ascii="Times New Roman" w:hAnsi="Times New Roman" w:cs="Times New Roman"/>
          <w:sz w:val="28"/>
          <w:szCs w:val="28"/>
        </w:rPr>
        <w:t xml:space="preserve"> </w:t>
      </w:r>
      <w:r w:rsidRPr="0008282C">
        <w:rPr>
          <w:rFonts w:ascii="Times New Roman" w:hAnsi="Times New Roman" w:cs="Times New Roman"/>
          <w:sz w:val="28"/>
          <w:szCs w:val="28"/>
        </w:rPr>
        <w:t>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образований.</w:t>
      </w:r>
    </w:p>
    <w:p w:rsidR="00CB142D" w:rsidRDefault="00CB142D" w:rsidP="0075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такие площадки должны создаваться органами местного самоуправления, за исключением случаев, когда такая обязанность лежит на других лицах.</w:t>
      </w:r>
    </w:p>
    <w:p w:rsidR="00753022" w:rsidRDefault="00BD2C3D" w:rsidP="00753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местах </w:t>
      </w:r>
      <w:r w:rsidRPr="0008282C">
        <w:rPr>
          <w:rFonts w:ascii="Times New Roman" w:hAnsi="Times New Roman" w:cs="Times New Roman"/>
          <w:sz w:val="28"/>
          <w:szCs w:val="28"/>
        </w:rPr>
        <w:t>(площадк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8282C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будут отражаться в р</w:t>
      </w:r>
      <w:r w:rsidR="00753022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е, который</w:t>
      </w:r>
      <w:r w:rsidR="00753022">
        <w:rPr>
          <w:rFonts w:ascii="Times New Roman" w:hAnsi="Times New Roman" w:cs="Times New Roman"/>
          <w:sz w:val="28"/>
          <w:szCs w:val="28"/>
        </w:rPr>
        <w:t xml:space="preserve"> ведется на бумажном носителе и в электронном виде уполномоченным органом. Сведения реестра размещаются на официальном сайте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а при его отсутствии – на официальном сайте органа исполнительной власти субъекта Российской Федерации.</w:t>
      </w:r>
      <w:r w:rsidR="00753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022" w:rsidRPr="0005295E" w:rsidRDefault="00753022" w:rsidP="00753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2C">
        <w:rPr>
          <w:rFonts w:ascii="Times New Roman" w:hAnsi="Times New Roman" w:cs="Times New Roman"/>
          <w:sz w:val="28"/>
          <w:szCs w:val="28"/>
        </w:rPr>
        <w:t>Постановление вступает в силу с 1 января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3022" w:rsidRDefault="00753022" w:rsidP="00701D01">
      <w:pPr>
        <w:autoSpaceDE w:val="0"/>
        <w:autoSpaceDN w:val="0"/>
        <w:adjustRightInd w:val="0"/>
        <w:spacing w:after="0"/>
        <w:ind w:firstLine="720"/>
        <w:jc w:val="both"/>
      </w:pPr>
    </w:p>
    <w:p w:rsidR="00BD2C3D" w:rsidRPr="0005295E" w:rsidRDefault="00BD2C3D" w:rsidP="00BD2C3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ТУРИЗМ</w:t>
      </w:r>
    </w:p>
    <w:p w:rsidR="00BD2C3D" w:rsidRDefault="00BD2C3D" w:rsidP="00BD2C3D">
      <w:pPr>
        <w:autoSpaceDE w:val="0"/>
        <w:autoSpaceDN w:val="0"/>
        <w:adjustRightInd w:val="0"/>
        <w:spacing w:after="0"/>
        <w:ind w:firstLine="720"/>
        <w:jc w:val="both"/>
      </w:pPr>
    </w:p>
    <w:p w:rsidR="00753022" w:rsidRDefault="00BD2C3D" w:rsidP="00753022">
      <w:pPr>
        <w:autoSpaceDE w:val="0"/>
        <w:autoSpaceDN w:val="0"/>
        <w:adjustRightInd w:val="0"/>
        <w:spacing w:after="0"/>
        <w:ind w:firstLine="720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="00D344A1">
        <w:rPr>
          <w:rFonts w:ascii="Times New Roman" w:hAnsi="Times New Roman" w:cs="Times New Roman"/>
          <w:i/>
          <w:sz w:val="28"/>
          <w:szCs w:val="28"/>
        </w:rPr>
        <w:t>изменениях в порядке возмещения реального ущерба туристам из денежных средств фонда персональной ответственности туроператора в сфере выездного туризма</w:t>
      </w:r>
    </w:p>
    <w:p w:rsidR="00753022" w:rsidRDefault="00A721DA" w:rsidP="00753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753022" w:rsidRPr="005A38F7">
          <w:rPr>
            <w:rFonts w:ascii="Times New Roman" w:hAnsi="Times New Roman" w:cs="Times New Roman"/>
            <w:b/>
            <w:sz w:val="28"/>
            <w:szCs w:val="28"/>
          </w:rPr>
          <w:t>Постановление Правительства РФ от</w:t>
        </w:r>
        <w:r w:rsidR="00753022">
          <w:rPr>
            <w:rFonts w:ascii="Times New Roman" w:hAnsi="Times New Roman" w:cs="Times New Roman"/>
            <w:b/>
            <w:sz w:val="28"/>
            <w:szCs w:val="28"/>
          </w:rPr>
          <w:t xml:space="preserve"> 01.09.2018 №1044 «</w:t>
        </w:r>
      </w:hyperlink>
      <w:r w:rsidR="00753022" w:rsidRPr="003A0A2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 Правила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</w:t>
      </w:r>
      <w:r w:rsidR="00753022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753022" w:rsidRDefault="00753022" w:rsidP="0075302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BBE" w:rsidRDefault="00753022" w:rsidP="00533B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295E">
        <w:rPr>
          <w:rFonts w:ascii="Times New Roman" w:hAnsi="Times New Roman" w:cs="Times New Roman"/>
          <w:sz w:val="28"/>
          <w:szCs w:val="28"/>
        </w:rPr>
        <w:t xml:space="preserve">Правительством РФ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="00533BBE">
        <w:rPr>
          <w:rFonts w:ascii="Times New Roman" w:hAnsi="Times New Roman" w:cs="Times New Roman"/>
          <w:sz w:val="28"/>
          <w:szCs w:val="28"/>
        </w:rPr>
        <w:t xml:space="preserve"> изменения, которые вносятся в </w:t>
      </w:r>
      <w:hyperlink r:id="rId14" w:history="1">
        <w:r w:rsidR="00533BBE">
          <w:rPr>
            <w:rFonts w:ascii="Times New Roman" w:hAnsi="Times New Roman" w:cs="Times New Roman"/>
            <w:sz w:val="28"/>
            <w:szCs w:val="28"/>
          </w:rPr>
          <w:t>п</w:t>
        </w:r>
        <w:r w:rsidR="00533BBE" w:rsidRPr="00DE6383">
          <w:rPr>
            <w:rFonts w:ascii="Times New Roman" w:hAnsi="Times New Roman" w:cs="Times New Roman"/>
            <w:sz w:val="28"/>
            <w:szCs w:val="28"/>
          </w:rPr>
          <w:t>равила</w:t>
        </w:r>
      </w:hyperlink>
      <w:r w:rsidR="00533BBE" w:rsidRPr="00DE6383">
        <w:rPr>
          <w:rFonts w:ascii="Times New Roman" w:hAnsi="Times New Roman" w:cs="Times New Roman"/>
          <w:sz w:val="28"/>
          <w:szCs w:val="28"/>
        </w:rPr>
        <w:t xml:space="preserve">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туризма, утвержденные </w:t>
      </w:r>
      <w:hyperlink r:id="rId15" w:history="1">
        <w:r w:rsidR="00533BBE" w:rsidRPr="00DE638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33BBE" w:rsidRPr="00DE63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 августа 2016 г. </w:t>
      </w:r>
      <w:r w:rsidR="00533BBE">
        <w:rPr>
          <w:rFonts w:ascii="Times New Roman" w:hAnsi="Times New Roman" w:cs="Times New Roman"/>
          <w:sz w:val="28"/>
          <w:szCs w:val="28"/>
        </w:rPr>
        <w:t>№</w:t>
      </w:r>
      <w:r w:rsidR="00533BBE" w:rsidRPr="00DE6383">
        <w:rPr>
          <w:rFonts w:ascii="Times New Roman" w:hAnsi="Times New Roman" w:cs="Times New Roman"/>
          <w:sz w:val="28"/>
          <w:szCs w:val="28"/>
        </w:rPr>
        <w:t xml:space="preserve"> 779 </w:t>
      </w:r>
      <w:r w:rsidR="00533BBE">
        <w:rPr>
          <w:rFonts w:ascii="Times New Roman" w:hAnsi="Times New Roman" w:cs="Times New Roman"/>
          <w:sz w:val="28"/>
          <w:szCs w:val="28"/>
        </w:rPr>
        <w:t>«</w:t>
      </w:r>
      <w:r w:rsidR="00533BBE" w:rsidRPr="00DE6383">
        <w:rPr>
          <w:rFonts w:ascii="Times New Roman" w:hAnsi="Times New Roman" w:cs="Times New Roman"/>
          <w:sz w:val="28"/>
          <w:szCs w:val="28"/>
        </w:rPr>
        <w:t>Об утверждении Правил возмещения реального ущерба туристам и (или) иным заказчикам туристского продукта из денежных средств фонда персональной ответственности туроператора в сфере выездного туризма</w:t>
      </w:r>
      <w:r w:rsidR="00533BBE">
        <w:rPr>
          <w:rFonts w:ascii="Times New Roman" w:hAnsi="Times New Roman" w:cs="Times New Roman"/>
          <w:sz w:val="28"/>
          <w:szCs w:val="28"/>
        </w:rPr>
        <w:t>».</w:t>
      </w:r>
    </w:p>
    <w:p w:rsidR="002C7772" w:rsidRDefault="002C7772" w:rsidP="0075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Уточняются основания для выплаты денежных средств, дата установления факта причинения туристу и (или) иному заказчику реального ущерба, условия возмещения разницы между суммой реального ущерба и денежной суммой, полученной по договору страхования гражданской ответственности туроператора и (или) банковской гарантии.</w:t>
      </w:r>
    </w:p>
    <w:p w:rsidR="002C7772" w:rsidRPr="004A5EAB" w:rsidRDefault="002C7772" w:rsidP="002C7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EAB">
        <w:rPr>
          <w:rFonts w:ascii="Times New Roman" w:hAnsi="Times New Roman" w:cs="Times New Roman"/>
          <w:sz w:val="28"/>
          <w:szCs w:val="28"/>
        </w:rPr>
        <w:t>Основанием для выплаты денежных средств, причитающихся туристу и (или) иному заказчику, является факт причинения туристу и (или) ин</w:t>
      </w:r>
      <w:r w:rsidR="007D0C31">
        <w:rPr>
          <w:rFonts w:ascii="Times New Roman" w:hAnsi="Times New Roman" w:cs="Times New Roman"/>
          <w:sz w:val="28"/>
          <w:szCs w:val="28"/>
        </w:rPr>
        <w:t xml:space="preserve">ому заказчику реального ущерба </w:t>
      </w:r>
      <w:r w:rsidRPr="004A5EAB">
        <w:rPr>
          <w:rFonts w:ascii="Times New Roman" w:hAnsi="Times New Roman" w:cs="Times New Roman"/>
          <w:sz w:val="28"/>
          <w:szCs w:val="28"/>
        </w:rPr>
        <w:t>по причине невозможности исполнения всех обязательств по договорам о реализации туристского продукта.</w:t>
      </w:r>
    </w:p>
    <w:p w:rsidR="002C7772" w:rsidRPr="004A5EAB" w:rsidRDefault="007D0C31" w:rsidP="002C77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20"/>
      <w:r>
        <w:rPr>
          <w:rFonts w:ascii="Times New Roman" w:hAnsi="Times New Roman" w:cs="Times New Roman"/>
          <w:sz w:val="28"/>
          <w:szCs w:val="28"/>
        </w:rPr>
        <w:t>В Правилах прописано, что д</w:t>
      </w:r>
      <w:r w:rsidR="002C7772" w:rsidRPr="004A5EAB">
        <w:rPr>
          <w:rFonts w:ascii="Times New Roman" w:hAnsi="Times New Roman" w:cs="Times New Roman"/>
          <w:sz w:val="28"/>
          <w:szCs w:val="28"/>
        </w:rPr>
        <w:t>атой установления факта причинения туристу и (или) иному заказчику реального ущерба считается день, когда туроператор публично заявляет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день принятия уполномоченным федеральным органом исполнительной власти решения об исключении туроператора из реестра туроператоров.</w:t>
      </w:r>
    </w:p>
    <w:bookmarkEnd w:id="1"/>
    <w:p w:rsidR="002C7772" w:rsidRDefault="00411D78" w:rsidP="0075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изменения, направленные на защиту прав туристов, которые ранее не могли претендовать на возмещение реального ущерба из денежных средств фонда.</w:t>
      </w:r>
    </w:p>
    <w:p w:rsidR="00411D78" w:rsidRDefault="00411D78" w:rsidP="00753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D78" w:rsidRPr="0005295E" w:rsidRDefault="00411D78" w:rsidP="00411D7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УСЛУГИ</w:t>
      </w:r>
    </w:p>
    <w:p w:rsidR="00411D78" w:rsidRDefault="00411D78" w:rsidP="00411D78">
      <w:pPr>
        <w:autoSpaceDE w:val="0"/>
        <w:autoSpaceDN w:val="0"/>
        <w:adjustRightInd w:val="0"/>
        <w:spacing w:after="0"/>
        <w:ind w:firstLine="720"/>
        <w:jc w:val="both"/>
      </w:pPr>
    </w:p>
    <w:p w:rsidR="00411D78" w:rsidRDefault="00411D78" w:rsidP="00411D78">
      <w:pPr>
        <w:autoSpaceDE w:val="0"/>
        <w:autoSpaceDN w:val="0"/>
        <w:adjustRightInd w:val="0"/>
        <w:spacing w:after="0"/>
        <w:ind w:firstLine="720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В МФЦ можно будет зарегистрировать рождение и смерть</w:t>
      </w:r>
    </w:p>
    <w:p w:rsidR="00701D01" w:rsidRDefault="00A721DA" w:rsidP="00701D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701D01" w:rsidRPr="005A38F7">
          <w:rPr>
            <w:rFonts w:ascii="Times New Roman" w:hAnsi="Times New Roman" w:cs="Times New Roman"/>
            <w:b/>
            <w:sz w:val="28"/>
            <w:szCs w:val="28"/>
          </w:rPr>
          <w:t>Постановление Правительства РФ от</w:t>
        </w:r>
        <w:r w:rsidR="00701D01">
          <w:rPr>
            <w:rFonts w:ascii="Times New Roman" w:hAnsi="Times New Roman" w:cs="Times New Roman"/>
            <w:b/>
            <w:sz w:val="28"/>
            <w:szCs w:val="28"/>
          </w:rPr>
          <w:t xml:space="preserve"> 01.09.2018 №1054 «О внесении изменений в некоторые акты Правительства Российской Федерации» </w:t>
        </w:r>
        <w:r w:rsidR="00701D01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701D01" w:rsidRDefault="00701D01" w:rsidP="00701D0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D01" w:rsidRDefault="00701D01" w:rsidP="00701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рекомендуемый перечень государственных и муниципальных услуг, предоставление которого может быть организовано по принципу «одного окна» в многофункциональных центрах предоставления государственных и муниципальных услуг, дополнен государственной регистрацией рождения и государственной регистрацией смерти.  </w:t>
      </w:r>
    </w:p>
    <w:p w:rsidR="0077708B" w:rsidRDefault="00C55017" w:rsidP="000723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701D01">
        <w:rPr>
          <w:rFonts w:ascii="Times New Roman" w:hAnsi="Times New Roman" w:cs="Times New Roman"/>
          <w:sz w:val="28"/>
          <w:szCs w:val="28"/>
        </w:rPr>
        <w:t>арегистрировать рождение и смерть можно в многофункциональных центрах.</w:t>
      </w:r>
    </w:p>
    <w:p w:rsidR="00701D01" w:rsidRPr="0005295E" w:rsidRDefault="00701D01" w:rsidP="00701D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0A7D" w:rsidRDefault="007F0A7D" w:rsidP="00C5501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0A7D" w:rsidRDefault="007F0A7D" w:rsidP="00C5501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0A7D" w:rsidRDefault="007F0A7D" w:rsidP="00C5501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5017" w:rsidRPr="0005295E" w:rsidRDefault="00C55017" w:rsidP="00C5501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ЖКХ</w:t>
      </w:r>
    </w:p>
    <w:p w:rsidR="00C55017" w:rsidRDefault="00C55017" w:rsidP="00C55017">
      <w:pPr>
        <w:autoSpaceDE w:val="0"/>
        <w:autoSpaceDN w:val="0"/>
        <w:adjustRightInd w:val="0"/>
        <w:spacing w:after="0"/>
        <w:ind w:firstLine="720"/>
        <w:jc w:val="both"/>
      </w:pPr>
    </w:p>
    <w:p w:rsidR="00C45647" w:rsidRPr="00C45647" w:rsidRDefault="00C45647" w:rsidP="00C45647">
      <w:pPr>
        <w:autoSpaceDE w:val="0"/>
        <w:autoSpaceDN w:val="0"/>
        <w:adjustRightInd w:val="0"/>
        <w:spacing w:after="0"/>
        <w:ind w:firstLine="720"/>
        <w:jc w:val="both"/>
        <w:rPr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Правительство </w:t>
      </w:r>
      <w:r w:rsidR="007E5951">
        <w:rPr>
          <w:rFonts w:ascii="Times New Roman" w:hAnsi="Times New Roman" w:cs="Times New Roman"/>
          <w:i/>
          <w:sz w:val="28"/>
          <w:szCs w:val="28"/>
        </w:rPr>
        <w:t>РФ уточнило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951">
        <w:rPr>
          <w:rFonts w:ascii="Times New Roman" w:hAnsi="Times New Roman" w:cs="Times New Roman"/>
          <w:i/>
          <w:sz w:val="28"/>
          <w:szCs w:val="28"/>
        </w:rPr>
        <w:t>требования к лицензиатам в сфере управления многоквартирным домами</w:t>
      </w:r>
    </w:p>
    <w:p w:rsidR="000D42AF" w:rsidRDefault="00A721DA" w:rsidP="000D42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0D42AF" w:rsidRPr="005A38F7">
          <w:rPr>
            <w:rFonts w:ascii="Times New Roman" w:hAnsi="Times New Roman" w:cs="Times New Roman"/>
            <w:b/>
            <w:sz w:val="28"/>
            <w:szCs w:val="28"/>
          </w:rPr>
          <w:t>Постановление Правительства РФ от</w:t>
        </w:r>
        <w:r w:rsidR="000D42AF">
          <w:rPr>
            <w:rFonts w:ascii="Times New Roman" w:hAnsi="Times New Roman" w:cs="Times New Roman"/>
            <w:b/>
            <w:sz w:val="28"/>
            <w:szCs w:val="28"/>
          </w:rPr>
          <w:t xml:space="preserve"> 13</w:t>
        </w:r>
        <w:r w:rsidR="00C45647">
          <w:rPr>
            <w:rFonts w:ascii="Times New Roman" w:hAnsi="Times New Roman" w:cs="Times New Roman"/>
            <w:b/>
            <w:sz w:val="28"/>
            <w:szCs w:val="28"/>
          </w:rPr>
          <w:t>.09.2018 №1090</w:t>
        </w:r>
        <w:r w:rsidR="000D42AF">
          <w:rPr>
            <w:rFonts w:ascii="Times New Roman" w:hAnsi="Times New Roman" w:cs="Times New Roman"/>
            <w:b/>
            <w:sz w:val="28"/>
            <w:szCs w:val="28"/>
          </w:rPr>
          <w:t xml:space="preserve"> «О внесении изменений в некоторые акты Правительства Российской Федерации</w:t>
        </w:r>
        <w:r w:rsidR="00C45647">
          <w:rPr>
            <w:rFonts w:ascii="Times New Roman" w:hAnsi="Times New Roman" w:cs="Times New Roman"/>
            <w:b/>
            <w:sz w:val="28"/>
            <w:szCs w:val="28"/>
          </w:rPr>
          <w:t xml:space="preserve"> по вопросам управления многоквартирными домами</w:t>
        </w:r>
        <w:r w:rsidR="000D42AF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  <w:r w:rsidR="000D42AF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0D42AF" w:rsidRDefault="000D42AF" w:rsidP="000D42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8F7" w:rsidRDefault="000D42AF" w:rsidP="000D42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4C6443">
        <w:rPr>
          <w:rFonts w:ascii="Times New Roman" w:hAnsi="Times New Roman" w:cs="Times New Roman"/>
          <w:sz w:val="28"/>
          <w:szCs w:val="28"/>
        </w:rPr>
        <w:t xml:space="preserve"> расширяется перечень лицензионных требований к лицензиату </w:t>
      </w:r>
      <w:r w:rsidR="00E75B32">
        <w:rPr>
          <w:rFonts w:ascii="Times New Roman" w:hAnsi="Times New Roman" w:cs="Times New Roman"/>
          <w:sz w:val="28"/>
          <w:szCs w:val="28"/>
        </w:rPr>
        <w:t xml:space="preserve">(управляющей организации, товариществу собственников жилья) </w:t>
      </w:r>
      <w:r w:rsidR="004C6443">
        <w:rPr>
          <w:rFonts w:ascii="Times New Roman" w:hAnsi="Times New Roman" w:cs="Times New Roman"/>
          <w:sz w:val="28"/>
          <w:szCs w:val="28"/>
        </w:rPr>
        <w:t>и устанавлива</w:t>
      </w:r>
      <w:r w:rsidR="00AD63A1">
        <w:rPr>
          <w:rFonts w:ascii="Times New Roman" w:hAnsi="Times New Roman" w:cs="Times New Roman"/>
          <w:sz w:val="28"/>
          <w:szCs w:val="28"/>
        </w:rPr>
        <w:t>е</w:t>
      </w:r>
      <w:r w:rsidR="004C6443">
        <w:rPr>
          <w:rFonts w:ascii="Times New Roman" w:hAnsi="Times New Roman" w:cs="Times New Roman"/>
          <w:sz w:val="28"/>
          <w:szCs w:val="28"/>
        </w:rPr>
        <w:t xml:space="preserve">тся </w:t>
      </w:r>
      <w:r w:rsidR="00F1693A">
        <w:rPr>
          <w:rFonts w:ascii="Times New Roman" w:hAnsi="Times New Roman" w:cs="Times New Roman"/>
          <w:sz w:val="28"/>
          <w:szCs w:val="28"/>
        </w:rPr>
        <w:t>перечень г</w:t>
      </w:r>
      <w:r w:rsidR="004C6443">
        <w:rPr>
          <w:rFonts w:ascii="Times New Roman" w:hAnsi="Times New Roman" w:cs="Times New Roman"/>
          <w:sz w:val="28"/>
          <w:szCs w:val="28"/>
        </w:rPr>
        <w:t>рубы</w:t>
      </w:r>
      <w:r w:rsidR="00F1693A">
        <w:rPr>
          <w:rFonts w:ascii="Times New Roman" w:hAnsi="Times New Roman" w:cs="Times New Roman"/>
          <w:sz w:val="28"/>
          <w:szCs w:val="28"/>
        </w:rPr>
        <w:t>х нарушений</w:t>
      </w:r>
      <w:r w:rsidR="004C6443">
        <w:rPr>
          <w:rFonts w:ascii="Times New Roman" w:hAnsi="Times New Roman" w:cs="Times New Roman"/>
          <w:sz w:val="28"/>
          <w:szCs w:val="28"/>
        </w:rPr>
        <w:t xml:space="preserve"> лицензионных требований</w:t>
      </w:r>
      <w:r w:rsidR="00E75B32">
        <w:rPr>
          <w:rFonts w:ascii="Times New Roman" w:hAnsi="Times New Roman" w:cs="Times New Roman"/>
          <w:sz w:val="28"/>
          <w:szCs w:val="28"/>
        </w:rPr>
        <w:t xml:space="preserve"> в сфере управления многоквартирным домом</w:t>
      </w:r>
      <w:r w:rsidR="00F1693A">
        <w:rPr>
          <w:rFonts w:ascii="Times New Roman" w:hAnsi="Times New Roman" w:cs="Times New Roman"/>
          <w:sz w:val="28"/>
          <w:szCs w:val="28"/>
        </w:rPr>
        <w:t>, повторное (в течении 12 месяцев) совершение которых является основанием для прекращения лицензиатом деятельности по управлению многоквартирным домом</w:t>
      </w:r>
      <w:r w:rsidR="004C6443">
        <w:rPr>
          <w:rFonts w:ascii="Times New Roman" w:hAnsi="Times New Roman" w:cs="Times New Roman"/>
          <w:sz w:val="28"/>
          <w:szCs w:val="28"/>
        </w:rPr>
        <w:t>.</w:t>
      </w:r>
    </w:p>
    <w:p w:rsidR="00C06053" w:rsidRPr="00C06053" w:rsidRDefault="00C06053" w:rsidP="00C0605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053">
        <w:rPr>
          <w:rFonts w:ascii="Times New Roman" w:hAnsi="Times New Roman" w:cs="Times New Roman"/>
          <w:sz w:val="28"/>
          <w:szCs w:val="28"/>
        </w:rPr>
        <w:t xml:space="preserve">К грубым нарушениям лицензионных требований в сфере управления многоквартирным домом отнесены, в частности нарушения, </w:t>
      </w:r>
      <w:r>
        <w:rPr>
          <w:rFonts w:ascii="Times New Roman" w:hAnsi="Times New Roman" w:cs="Times New Roman"/>
          <w:sz w:val="28"/>
          <w:szCs w:val="28"/>
        </w:rPr>
        <w:t>повлекши</w:t>
      </w:r>
      <w:r w:rsidRPr="00C06053">
        <w:rPr>
          <w:rFonts w:ascii="Times New Roman" w:hAnsi="Times New Roman" w:cs="Times New Roman"/>
          <w:sz w:val="28"/>
          <w:szCs w:val="28"/>
        </w:rPr>
        <w:t>е причинение вреда жизни или тяжкого вреда здоровью граждан, которое подтверждено вступившим в законную силу решением 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6053">
        <w:rPr>
          <w:rFonts w:ascii="Times New Roman" w:hAnsi="Times New Roman" w:cs="Times New Roman"/>
          <w:sz w:val="28"/>
          <w:szCs w:val="28"/>
        </w:rPr>
        <w:t>непроведени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053">
        <w:rPr>
          <w:rFonts w:ascii="Times New Roman" w:hAnsi="Times New Roman" w:cs="Times New Roman"/>
          <w:sz w:val="28"/>
          <w:szCs w:val="28"/>
        </w:rPr>
        <w:t xml:space="preserve">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6053">
        <w:rPr>
          <w:rFonts w:ascii="Times New Roman" w:hAnsi="Times New Roman" w:cs="Times New Roman"/>
          <w:sz w:val="28"/>
          <w:szCs w:val="28"/>
        </w:rPr>
        <w:t>нарушения требований к осуществлению аварийно-диспетчерского обслуживания по управлению многоквартирными домами.</w:t>
      </w:r>
    </w:p>
    <w:p w:rsidR="00C06053" w:rsidRDefault="00C06053" w:rsidP="00C0605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053">
        <w:rPr>
          <w:rFonts w:ascii="Times New Roman" w:hAnsi="Times New Roman" w:cs="Times New Roman"/>
          <w:sz w:val="28"/>
          <w:szCs w:val="28"/>
        </w:rPr>
        <w:t>Ужесточается ответственность за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лицензионных требований.</w:t>
      </w:r>
    </w:p>
    <w:p w:rsidR="0059635C" w:rsidRDefault="0059635C" w:rsidP="0059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9635C" w:rsidRPr="0005295E" w:rsidRDefault="0059635C" w:rsidP="0059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ДЕТСТВА</w:t>
      </w:r>
    </w:p>
    <w:p w:rsidR="0059635C" w:rsidRDefault="0059635C" w:rsidP="0059635C">
      <w:pPr>
        <w:autoSpaceDE w:val="0"/>
        <w:autoSpaceDN w:val="0"/>
        <w:adjustRightInd w:val="0"/>
        <w:spacing w:after="0"/>
        <w:ind w:firstLine="720"/>
        <w:jc w:val="both"/>
      </w:pPr>
    </w:p>
    <w:p w:rsidR="0059635C" w:rsidRPr="0048387D" w:rsidRDefault="0048387D" w:rsidP="0059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387D">
        <w:rPr>
          <w:rFonts w:ascii="Times New Roman" w:hAnsi="Times New Roman" w:cs="Times New Roman"/>
          <w:i/>
          <w:sz w:val="28"/>
          <w:szCs w:val="28"/>
        </w:rPr>
        <w:t xml:space="preserve">О Концепции </w:t>
      </w:r>
      <w:r>
        <w:rPr>
          <w:rFonts w:ascii="Times New Roman" w:hAnsi="Times New Roman" w:cs="Times New Roman"/>
          <w:i/>
          <w:sz w:val="28"/>
          <w:szCs w:val="28"/>
        </w:rPr>
        <w:t>развития сети служб медиации в целях реализации восстановленного правосудия в отношении детей, не достигших возраста, с которого наступает уголовная ответственность</w:t>
      </w:r>
    </w:p>
    <w:p w:rsidR="0059635C" w:rsidRDefault="00A721DA" w:rsidP="0059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4A58FC">
          <w:rPr>
            <w:rFonts w:ascii="Times New Roman" w:hAnsi="Times New Roman" w:cs="Times New Roman"/>
            <w:b/>
            <w:sz w:val="28"/>
            <w:szCs w:val="28"/>
          </w:rPr>
          <w:t>Распоряжение</w:t>
        </w:r>
        <w:r w:rsidR="0059635C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Правительства РФ от</w:t>
        </w:r>
        <w:r w:rsidR="004A58FC">
          <w:rPr>
            <w:rFonts w:ascii="Times New Roman" w:hAnsi="Times New Roman" w:cs="Times New Roman"/>
            <w:b/>
            <w:sz w:val="28"/>
            <w:szCs w:val="28"/>
          </w:rPr>
          <w:t xml:space="preserve"> 01.09.2018 №1837-р</w:t>
        </w:r>
        <w:r w:rsidR="0059635C">
          <w:rPr>
            <w:rFonts w:ascii="Times New Roman" w:hAnsi="Times New Roman" w:cs="Times New Roman"/>
            <w:b/>
            <w:sz w:val="28"/>
            <w:szCs w:val="28"/>
          </w:rPr>
          <w:t xml:space="preserve">  </w:t>
        </w:r>
        <w:r w:rsidR="0059635C" w:rsidRP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59635C" w:rsidRDefault="0059635C" w:rsidP="0059635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35C" w:rsidRDefault="00BC6306" w:rsidP="00BC6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Концепции </w:t>
      </w:r>
      <w:r w:rsidRPr="00BC6306">
        <w:rPr>
          <w:rFonts w:ascii="Times New Roman" w:hAnsi="Times New Roman" w:cs="Times New Roman"/>
          <w:sz w:val="28"/>
          <w:szCs w:val="28"/>
        </w:rPr>
        <w:t>развития сети служб медиации в целях реализации восстановленного правосудия в отношении детей, не достигших возраста, с которого наступает уголовная ответственность</w:t>
      </w:r>
      <w:r>
        <w:rPr>
          <w:rFonts w:ascii="Times New Roman" w:hAnsi="Times New Roman" w:cs="Times New Roman"/>
          <w:sz w:val="28"/>
          <w:szCs w:val="28"/>
        </w:rPr>
        <w:t>, продлен до 2020 года.</w:t>
      </w:r>
    </w:p>
    <w:p w:rsidR="00BC6306" w:rsidRDefault="00BC6306" w:rsidP="00BC63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3A1" w:rsidRDefault="00AD63A1" w:rsidP="000D42A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0A7D" w:rsidRDefault="007F0A7D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E7E5E" w:rsidRPr="0005295E" w:rsidRDefault="00CE7E5E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МОСКОВСКОЙ ОБЛАСТИ</w:t>
      </w:r>
    </w:p>
    <w:p w:rsidR="0002246D" w:rsidRPr="0005295E" w:rsidRDefault="0002246D" w:rsidP="000529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072C" w:rsidRPr="002E64DC" w:rsidRDefault="00A721DA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1F072C" w:rsidRPr="005A38F7">
          <w:rPr>
            <w:rFonts w:ascii="Times New Roman" w:hAnsi="Times New Roman" w:cs="Times New Roman"/>
            <w:b/>
            <w:sz w:val="28"/>
            <w:szCs w:val="28"/>
          </w:rPr>
          <w:t xml:space="preserve">Закон Московской области от </w:t>
        </w:r>
        <w:r w:rsidR="002E64DC">
          <w:rPr>
            <w:rFonts w:ascii="Times New Roman" w:hAnsi="Times New Roman" w:cs="Times New Roman"/>
            <w:b/>
            <w:sz w:val="28"/>
            <w:szCs w:val="28"/>
          </w:rPr>
          <w:t>27.08.2018 № 143/2018-ОЗ №</w:t>
        </w:r>
        <w:r w:rsidR="005A38F7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  <w:r w:rsidR="002E64DC">
        <w:rPr>
          <w:rFonts w:ascii="Times New Roman" w:hAnsi="Times New Roman" w:cs="Times New Roman"/>
          <w:b/>
          <w:sz w:val="28"/>
          <w:szCs w:val="28"/>
        </w:rPr>
        <w:t>«</w:t>
      </w:r>
      <w:r w:rsidR="002E64DC" w:rsidRPr="002E64D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</w:t>
      </w:r>
      <w:r w:rsidR="00013FE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ния в Закон Московской области «</w:t>
      </w:r>
      <w:r w:rsidR="002E64DC" w:rsidRPr="002E64D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2E64DC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5A38F7" w:rsidRPr="005A38F7" w:rsidRDefault="005A38F7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805" w:rsidRDefault="004542CE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="00574805">
        <w:rPr>
          <w:rFonts w:ascii="Times New Roman" w:hAnsi="Times New Roman" w:cs="Times New Roman"/>
          <w:sz w:val="28"/>
          <w:szCs w:val="28"/>
        </w:rPr>
        <w:t xml:space="preserve"> уточняет правила парковки </w:t>
      </w:r>
      <w:r w:rsidRPr="00115124">
        <w:rPr>
          <w:rFonts w:ascii="Times New Roman" w:hAnsi="Times New Roman" w:cs="Times New Roman"/>
          <w:sz w:val="28"/>
          <w:szCs w:val="28"/>
        </w:rPr>
        <w:t xml:space="preserve">для </w:t>
      </w:r>
      <w:r w:rsidR="00574805" w:rsidRPr="00115124">
        <w:rPr>
          <w:rFonts w:ascii="Times New Roman" w:hAnsi="Times New Roman" w:cs="Times New Roman"/>
          <w:sz w:val="28"/>
          <w:szCs w:val="28"/>
        </w:rPr>
        <w:t>транспортных средств, управляемых инвалидами I, II групп, а также инвалидами III группы и транспортных средств, перевозящих таких инвалидов и (или) детей-инвалидов</w:t>
      </w:r>
      <w:r w:rsidR="005748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805" w:rsidRDefault="00574805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Законе прописано, что </w:t>
      </w:r>
      <w:r w:rsidR="004542CE" w:rsidRPr="00115124">
        <w:rPr>
          <w:rFonts w:ascii="Times New Roman" w:hAnsi="Times New Roman" w:cs="Times New Roman"/>
          <w:sz w:val="28"/>
          <w:szCs w:val="28"/>
        </w:rPr>
        <w:t>парковки</w:t>
      </w:r>
      <w:r>
        <w:rPr>
          <w:rFonts w:ascii="Times New Roman" w:hAnsi="Times New Roman" w:cs="Times New Roman"/>
          <w:sz w:val="28"/>
          <w:szCs w:val="28"/>
        </w:rPr>
        <w:t xml:space="preserve"> для указанных лиц бесплатны.</w:t>
      </w:r>
    </w:p>
    <w:p w:rsidR="00574805" w:rsidRDefault="003260F4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на</w:t>
      </w:r>
      <w:r w:rsidR="00574805">
        <w:rPr>
          <w:rFonts w:ascii="Times New Roman" w:hAnsi="Times New Roman" w:cs="Times New Roman"/>
          <w:sz w:val="28"/>
          <w:szCs w:val="28"/>
        </w:rPr>
        <w:t xml:space="preserve"> </w:t>
      </w:r>
      <w:r w:rsidR="004542CE" w:rsidRPr="00115124">
        <w:rPr>
          <w:rFonts w:ascii="Times New Roman" w:hAnsi="Times New Roman" w:cs="Times New Roman"/>
          <w:sz w:val="28"/>
          <w:szCs w:val="28"/>
        </w:rPr>
        <w:t>транспортных средствах должен быть у</w:t>
      </w:r>
      <w:r w:rsidR="00013FEE">
        <w:rPr>
          <w:rFonts w:ascii="Times New Roman" w:hAnsi="Times New Roman" w:cs="Times New Roman"/>
          <w:sz w:val="28"/>
          <w:szCs w:val="28"/>
        </w:rPr>
        <w:t>становлен опознавательный знак «</w:t>
      </w:r>
      <w:r w:rsidR="004542CE" w:rsidRPr="00115124">
        <w:rPr>
          <w:rFonts w:ascii="Times New Roman" w:hAnsi="Times New Roman" w:cs="Times New Roman"/>
          <w:sz w:val="28"/>
          <w:szCs w:val="28"/>
        </w:rPr>
        <w:t>Инвалид</w:t>
      </w:r>
      <w:r w:rsidR="00013FEE">
        <w:rPr>
          <w:rFonts w:ascii="Times New Roman" w:hAnsi="Times New Roman" w:cs="Times New Roman"/>
          <w:sz w:val="28"/>
          <w:szCs w:val="28"/>
        </w:rPr>
        <w:t>»</w:t>
      </w:r>
      <w:r w:rsidR="004542CE" w:rsidRPr="00115124">
        <w:rPr>
          <w:rFonts w:ascii="Times New Roman" w:hAnsi="Times New Roman" w:cs="Times New Roman"/>
          <w:sz w:val="28"/>
          <w:szCs w:val="28"/>
        </w:rPr>
        <w:t xml:space="preserve">, выданный в порядке, установленном уполномоченным Правительством Российской Федерации федеральным органом исполнительной власти. </w:t>
      </w:r>
    </w:p>
    <w:p w:rsidR="001F072C" w:rsidRPr="0005295E" w:rsidRDefault="00574805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</w:t>
      </w:r>
      <w:r w:rsidR="004542CE" w:rsidRPr="00115124">
        <w:rPr>
          <w:rFonts w:ascii="Times New Roman" w:hAnsi="Times New Roman" w:cs="Times New Roman"/>
          <w:sz w:val="28"/>
          <w:szCs w:val="28"/>
        </w:rPr>
        <w:t>места для парковки не должны занимать иные транспортные средства</w:t>
      </w:r>
      <w:r w:rsidR="001F072C" w:rsidRPr="0005295E">
        <w:rPr>
          <w:rFonts w:ascii="Times New Roman" w:hAnsi="Times New Roman" w:cs="Times New Roman"/>
          <w:sz w:val="28"/>
          <w:szCs w:val="28"/>
        </w:rPr>
        <w:t>.</w:t>
      </w:r>
    </w:p>
    <w:p w:rsidR="001F072C" w:rsidRDefault="001F072C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3367" w:rsidRPr="002E64DC" w:rsidRDefault="00A721DA" w:rsidP="00D433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0" w:history="1">
        <w:r w:rsidR="00D43367" w:rsidRPr="005A38F7">
          <w:rPr>
            <w:rFonts w:ascii="Times New Roman" w:hAnsi="Times New Roman" w:cs="Times New Roman"/>
            <w:b/>
            <w:sz w:val="28"/>
            <w:szCs w:val="28"/>
          </w:rPr>
          <w:t xml:space="preserve">Закон Московской области от </w:t>
        </w:r>
        <w:r w:rsidR="00D43367">
          <w:rPr>
            <w:rFonts w:ascii="Times New Roman" w:hAnsi="Times New Roman" w:cs="Times New Roman"/>
            <w:b/>
            <w:sz w:val="28"/>
            <w:szCs w:val="28"/>
          </w:rPr>
          <w:t xml:space="preserve">28.08.2018 № 149/2018-ОЗ </w:t>
        </w:r>
      </w:hyperlink>
      <w:r w:rsidR="00D43367">
        <w:rPr>
          <w:rFonts w:ascii="Times New Roman" w:hAnsi="Times New Roman" w:cs="Times New Roman"/>
          <w:b/>
          <w:sz w:val="28"/>
          <w:szCs w:val="28"/>
        </w:rPr>
        <w:t>«</w:t>
      </w:r>
      <w:r w:rsidR="00D43367" w:rsidRPr="002E64D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D4336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D43367" w:rsidRPr="00115124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предоставлении дополнительных мер социальной поддержки по бесплатному проезду на транспорте в городе Москве лицам, достигшим возраста 60 лет и старше, имеющим место жительства в Московской области</w:t>
      </w:r>
      <w:r w:rsidR="00D43367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D43367" w:rsidRPr="005A38F7" w:rsidRDefault="00D43367" w:rsidP="00D433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526" w:rsidRPr="006805C9" w:rsidRDefault="00D43367" w:rsidP="00252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="0025252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526" w:rsidRPr="007179CB">
        <w:rPr>
          <w:rFonts w:ascii="Times New Roman" w:hAnsi="Times New Roman" w:cs="Times New Roman"/>
          <w:sz w:val="28"/>
          <w:szCs w:val="28"/>
        </w:rPr>
        <w:t>регулиру</w:t>
      </w:r>
      <w:r w:rsidR="00252526" w:rsidRPr="006805C9">
        <w:rPr>
          <w:rFonts w:ascii="Times New Roman" w:hAnsi="Times New Roman" w:cs="Times New Roman"/>
          <w:sz w:val="28"/>
          <w:szCs w:val="28"/>
        </w:rPr>
        <w:t>ю</w:t>
      </w:r>
      <w:r w:rsidR="00252526" w:rsidRPr="007179CB">
        <w:rPr>
          <w:rFonts w:ascii="Times New Roman" w:hAnsi="Times New Roman" w:cs="Times New Roman"/>
          <w:sz w:val="28"/>
          <w:szCs w:val="28"/>
        </w:rPr>
        <w:t>т</w:t>
      </w:r>
      <w:r w:rsidR="00252526" w:rsidRPr="006805C9">
        <w:rPr>
          <w:rFonts w:ascii="Times New Roman" w:hAnsi="Times New Roman" w:cs="Times New Roman"/>
          <w:sz w:val="28"/>
          <w:szCs w:val="28"/>
        </w:rPr>
        <w:t>ся</w:t>
      </w:r>
      <w:r w:rsidR="00252526" w:rsidRPr="007179CB">
        <w:rPr>
          <w:rFonts w:ascii="Times New Roman" w:hAnsi="Times New Roman" w:cs="Times New Roman"/>
          <w:sz w:val="28"/>
          <w:szCs w:val="28"/>
        </w:rPr>
        <w:t xml:space="preserve"> отношения, связанные с предоставлением дополнительных мер социальной поддержки по </w:t>
      </w:r>
      <w:r w:rsidR="00252526" w:rsidRPr="006805C9">
        <w:rPr>
          <w:rFonts w:ascii="Times New Roman" w:hAnsi="Times New Roman" w:cs="Times New Roman"/>
          <w:sz w:val="28"/>
          <w:szCs w:val="28"/>
        </w:rPr>
        <w:t xml:space="preserve">бесплатному </w:t>
      </w:r>
      <w:r w:rsidR="00252526" w:rsidRPr="007179CB">
        <w:rPr>
          <w:rFonts w:ascii="Times New Roman" w:hAnsi="Times New Roman" w:cs="Times New Roman"/>
          <w:sz w:val="28"/>
          <w:szCs w:val="28"/>
        </w:rPr>
        <w:t>проезду</w:t>
      </w:r>
      <w:r w:rsidR="00252526" w:rsidRPr="006805C9">
        <w:rPr>
          <w:rFonts w:ascii="Times New Roman" w:hAnsi="Times New Roman" w:cs="Times New Roman"/>
          <w:sz w:val="28"/>
          <w:szCs w:val="28"/>
        </w:rPr>
        <w:t xml:space="preserve"> </w:t>
      </w:r>
      <w:r w:rsidR="00252526" w:rsidRPr="007179CB">
        <w:rPr>
          <w:rFonts w:ascii="Times New Roman" w:hAnsi="Times New Roman" w:cs="Times New Roman"/>
          <w:sz w:val="28"/>
          <w:szCs w:val="28"/>
        </w:rPr>
        <w:t>в городе Москве</w:t>
      </w:r>
      <w:r w:rsidR="00252526" w:rsidRPr="006805C9">
        <w:rPr>
          <w:rFonts w:ascii="Times New Roman" w:hAnsi="Times New Roman" w:cs="Times New Roman"/>
          <w:sz w:val="28"/>
          <w:szCs w:val="28"/>
        </w:rPr>
        <w:t xml:space="preserve"> на </w:t>
      </w:r>
      <w:r w:rsidR="00252526" w:rsidRPr="007179CB">
        <w:rPr>
          <w:rFonts w:ascii="Times New Roman" w:hAnsi="Times New Roman" w:cs="Times New Roman"/>
          <w:sz w:val="28"/>
          <w:szCs w:val="28"/>
        </w:rPr>
        <w:t>автобус</w:t>
      </w:r>
      <w:r w:rsidR="00252526" w:rsidRPr="006805C9">
        <w:rPr>
          <w:rFonts w:ascii="Times New Roman" w:hAnsi="Times New Roman" w:cs="Times New Roman"/>
          <w:sz w:val="28"/>
          <w:szCs w:val="28"/>
        </w:rPr>
        <w:t>е</w:t>
      </w:r>
      <w:r w:rsidR="00252526" w:rsidRPr="007179CB">
        <w:rPr>
          <w:rFonts w:ascii="Times New Roman" w:hAnsi="Times New Roman" w:cs="Times New Roman"/>
          <w:sz w:val="28"/>
          <w:szCs w:val="28"/>
        </w:rPr>
        <w:t>, трамва</w:t>
      </w:r>
      <w:r w:rsidR="00252526" w:rsidRPr="006805C9">
        <w:rPr>
          <w:rFonts w:ascii="Times New Roman" w:hAnsi="Times New Roman" w:cs="Times New Roman"/>
          <w:sz w:val="28"/>
          <w:szCs w:val="28"/>
        </w:rPr>
        <w:t>е</w:t>
      </w:r>
      <w:r w:rsidR="00252526" w:rsidRPr="007179CB">
        <w:rPr>
          <w:rFonts w:ascii="Times New Roman" w:hAnsi="Times New Roman" w:cs="Times New Roman"/>
          <w:sz w:val="28"/>
          <w:szCs w:val="28"/>
        </w:rPr>
        <w:t>, троллейбус</w:t>
      </w:r>
      <w:r w:rsidR="00252526" w:rsidRPr="006805C9">
        <w:rPr>
          <w:rFonts w:ascii="Times New Roman" w:hAnsi="Times New Roman" w:cs="Times New Roman"/>
          <w:sz w:val="28"/>
          <w:szCs w:val="28"/>
        </w:rPr>
        <w:t xml:space="preserve">е, </w:t>
      </w:r>
      <w:r w:rsidR="00252526" w:rsidRPr="007179CB">
        <w:rPr>
          <w:rFonts w:ascii="Times New Roman" w:hAnsi="Times New Roman" w:cs="Times New Roman"/>
          <w:sz w:val="28"/>
          <w:szCs w:val="28"/>
        </w:rPr>
        <w:t>на Московском метрополитене и на Малом кольце Московской железной дороги по социальной карте жителя Московской области</w:t>
      </w:r>
      <w:r w:rsidR="00856FA9">
        <w:rPr>
          <w:rFonts w:ascii="Times New Roman" w:hAnsi="Times New Roman" w:cs="Times New Roman"/>
          <w:sz w:val="28"/>
          <w:szCs w:val="28"/>
        </w:rPr>
        <w:t>.</w:t>
      </w:r>
    </w:p>
    <w:p w:rsidR="00252526" w:rsidRPr="006805C9" w:rsidRDefault="00252526" w:rsidP="00252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5C9">
        <w:rPr>
          <w:rFonts w:ascii="Times New Roman" w:hAnsi="Times New Roman" w:cs="Times New Roman"/>
          <w:sz w:val="28"/>
          <w:szCs w:val="28"/>
        </w:rPr>
        <w:lastRenderedPageBreak/>
        <w:t xml:space="preserve">Такими мерами могут воспользоваться </w:t>
      </w:r>
      <w:r w:rsidRPr="007179CB">
        <w:rPr>
          <w:rFonts w:ascii="Times New Roman" w:hAnsi="Times New Roman" w:cs="Times New Roman"/>
          <w:sz w:val="28"/>
          <w:szCs w:val="28"/>
        </w:rPr>
        <w:t>лица, достигши</w:t>
      </w:r>
      <w:r w:rsidRPr="006805C9">
        <w:rPr>
          <w:rFonts w:ascii="Times New Roman" w:hAnsi="Times New Roman" w:cs="Times New Roman"/>
          <w:sz w:val="28"/>
          <w:szCs w:val="28"/>
        </w:rPr>
        <w:t>е</w:t>
      </w:r>
      <w:r w:rsidRPr="007179CB">
        <w:rPr>
          <w:rFonts w:ascii="Times New Roman" w:hAnsi="Times New Roman" w:cs="Times New Roman"/>
          <w:sz w:val="28"/>
          <w:szCs w:val="28"/>
        </w:rPr>
        <w:t xml:space="preserve"> возраста 60 лет и старше, имеющи</w:t>
      </w:r>
      <w:r w:rsidRPr="006805C9">
        <w:rPr>
          <w:rFonts w:ascii="Times New Roman" w:hAnsi="Times New Roman" w:cs="Times New Roman"/>
          <w:sz w:val="28"/>
          <w:szCs w:val="28"/>
        </w:rPr>
        <w:t>е</w:t>
      </w:r>
      <w:r w:rsidRPr="007179CB">
        <w:rPr>
          <w:rFonts w:ascii="Times New Roman" w:hAnsi="Times New Roman" w:cs="Times New Roman"/>
          <w:sz w:val="28"/>
          <w:szCs w:val="28"/>
        </w:rPr>
        <w:t xml:space="preserve"> место жительства в Московской области</w:t>
      </w:r>
      <w:r w:rsidRPr="006805C9">
        <w:rPr>
          <w:rFonts w:ascii="Times New Roman" w:hAnsi="Times New Roman" w:cs="Times New Roman"/>
          <w:sz w:val="28"/>
          <w:szCs w:val="28"/>
        </w:rPr>
        <w:t>.</w:t>
      </w:r>
    </w:p>
    <w:p w:rsidR="00252526" w:rsidRPr="006805C9" w:rsidRDefault="00252526" w:rsidP="00252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79CB">
        <w:rPr>
          <w:rFonts w:ascii="Times New Roman" w:hAnsi="Times New Roman" w:cs="Times New Roman"/>
          <w:sz w:val="28"/>
          <w:szCs w:val="28"/>
        </w:rPr>
        <w:t>Информация о предоставляемых дополнительных мерах социальной поддержки по проезду размещается в Единой государственной информационной системе социального обеспечения.</w:t>
      </w:r>
      <w:r w:rsidRPr="00680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526" w:rsidRPr="006805C9" w:rsidRDefault="00252526" w:rsidP="002525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05C9">
        <w:rPr>
          <w:rFonts w:ascii="Times New Roman" w:hAnsi="Times New Roman" w:cs="Times New Roman"/>
          <w:sz w:val="28"/>
          <w:szCs w:val="28"/>
        </w:rPr>
        <w:t>Финансовое обеспечение предоставления дополнительных мер социальной поддержки по проезду осуществляется за счет средств бюджета Московской области.</w:t>
      </w:r>
    </w:p>
    <w:p w:rsidR="00D43367" w:rsidRDefault="00D43367" w:rsidP="00D433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C6E" w:rsidRPr="002E64DC" w:rsidRDefault="00A721DA" w:rsidP="00C81C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C81C6E" w:rsidRPr="005A38F7">
          <w:rPr>
            <w:rFonts w:ascii="Times New Roman" w:hAnsi="Times New Roman" w:cs="Times New Roman"/>
            <w:b/>
            <w:sz w:val="28"/>
            <w:szCs w:val="28"/>
          </w:rPr>
          <w:t xml:space="preserve">Закон Московской области от </w:t>
        </w:r>
        <w:r w:rsidR="00C81C6E">
          <w:rPr>
            <w:rFonts w:ascii="Times New Roman" w:hAnsi="Times New Roman" w:cs="Times New Roman"/>
            <w:b/>
            <w:sz w:val="28"/>
            <w:szCs w:val="28"/>
          </w:rPr>
          <w:t xml:space="preserve">25.09.2018 № 153/2018-ОЗ № </w:t>
        </w:r>
      </w:hyperlink>
      <w:r w:rsidR="00C81C6E">
        <w:rPr>
          <w:rFonts w:ascii="Times New Roman" w:hAnsi="Times New Roman" w:cs="Times New Roman"/>
          <w:b/>
          <w:sz w:val="28"/>
          <w:szCs w:val="28"/>
        </w:rPr>
        <w:t>«</w:t>
      </w:r>
      <w:r w:rsidR="00C81C6E" w:rsidRPr="002E64D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C81C6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C81C6E" w:rsidRPr="00D114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внесении изменений в некоторые законы Московской области, регулирующие предоставление мер социальной поддержки</w:t>
      </w:r>
      <w:r w:rsidR="00C81C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C81C6E" w:rsidRPr="005A38F7" w:rsidRDefault="00C81C6E" w:rsidP="00C81C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526" w:rsidRDefault="00C81C6E" w:rsidP="002263E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</w:t>
      </w:r>
      <w:r w:rsidR="002263E4">
        <w:rPr>
          <w:rFonts w:ascii="Times New Roman" w:hAnsi="Times New Roman" w:cs="Times New Roman"/>
          <w:sz w:val="28"/>
          <w:szCs w:val="28"/>
        </w:rPr>
        <w:t xml:space="preserve">м устанавливаются дополнительные меры социальной поддержки </w:t>
      </w:r>
      <w:r w:rsidR="002263E4" w:rsidRPr="008F62F0">
        <w:rPr>
          <w:rFonts w:ascii="Times New Roman" w:hAnsi="Times New Roman" w:cs="Times New Roman"/>
          <w:sz w:val="28"/>
          <w:szCs w:val="28"/>
        </w:rPr>
        <w:t>лицам, достигшим предпенсионного возраста</w:t>
      </w:r>
      <w:r w:rsidR="002263E4">
        <w:rPr>
          <w:rFonts w:ascii="Times New Roman" w:hAnsi="Times New Roman" w:cs="Times New Roman"/>
          <w:sz w:val="28"/>
          <w:szCs w:val="28"/>
        </w:rPr>
        <w:t xml:space="preserve"> </w:t>
      </w:r>
      <w:r w:rsidR="002263E4" w:rsidRPr="00B33CA7">
        <w:rPr>
          <w:sz w:val="28"/>
          <w:szCs w:val="28"/>
        </w:rPr>
        <w:t>(</w:t>
      </w:r>
      <w:r w:rsidR="002263E4" w:rsidRPr="002263E4">
        <w:rPr>
          <w:rFonts w:ascii="Times New Roman" w:hAnsi="Times New Roman" w:cs="Times New Roman"/>
          <w:sz w:val="28"/>
          <w:szCs w:val="28"/>
        </w:rPr>
        <w:t>женщины 55 лет, мужчины 60 лет)</w:t>
      </w:r>
      <w:r w:rsidR="002263E4">
        <w:rPr>
          <w:rFonts w:ascii="Times New Roman" w:hAnsi="Times New Roman" w:cs="Times New Roman"/>
          <w:sz w:val="28"/>
          <w:szCs w:val="28"/>
        </w:rPr>
        <w:t>, аналогичные мерам социальной поддержки для пенсионеров, в том числе являющихся ветеранами труда, ветеранами военной службы и лицами, награжденными знаком «Почетный донор СССР» или «Почетный донор России».</w:t>
      </w:r>
    </w:p>
    <w:p w:rsidR="002263E4" w:rsidRDefault="002263E4" w:rsidP="002263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8F62F0">
        <w:rPr>
          <w:rFonts w:ascii="Times New Roman" w:hAnsi="Times New Roman" w:cs="Times New Roman"/>
          <w:sz w:val="28"/>
          <w:szCs w:val="28"/>
        </w:rPr>
        <w:t>указанным категориям граждан предоставляются дополнительные меры социальной поддержки</w:t>
      </w:r>
      <w:r w:rsidR="00FE14A0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8F62F0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FE14A0">
        <w:rPr>
          <w:rFonts w:ascii="Times New Roman" w:hAnsi="Times New Roman" w:cs="Times New Roman"/>
          <w:sz w:val="28"/>
          <w:szCs w:val="28"/>
        </w:rPr>
        <w:t>го</w:t>
      </w:r>
      <w:r w:rsidRPr="008F62F0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FE14A0">
        <w:rPr>
          <w:rFonts w:ascii="Times New Roman" w:hAnsi="Times New Roman" w:cs="Times New Roman"/>
          <w:sz w:val="28"/>
          <w:szCs w:val="28"/>
        </w:rPr>
        <w:t>а</w:t>
      </w:r>
      <w:r w:rsidRPr="008F62F0">
        <w:rPr>
          <w:rFonts w:ascii="Times New Roman" w:hAnsi="Times New Roman" w:cs="Times New Roman"/>
          <w:sz w:val="28"/>
          <w:szCs w:val="28"/>
        </w:rPr>
        <w:t xml:space="preserve"> на железнодорожном транспорте пригородного сообщения (кроме скорых и скоростных поездов повышенной комфортности) по социальной карте жителя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3E4" w:rsidRDefault="002263E4" w:rsidP="002263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вступает в силу с 1 января 2019 года.</w:t>
      </w:r>
    </w:p>
    <w:p w:rsidR="00252526" w:rsidRDefault="00252526" w:rsidP="00D4336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88E" w:rsidRDefault="0053488E" w:rsidP="00B70915">
      <w:pPr>
        <w:autoSpaceDE w:val="0"/>
        <w:autoSpaceDN w:val="0"/>
        <w:adjustRightInd w:val="0"/>
        <w:spacing w:after="0"/>
        <w:ind w:firstLine="720"/>
        <w:jc w:val="both"/>
      </w:pPr>
    </w:p>
    <w:p w:rsidR="00B70915" w:rsidRPr="002E64DC" w:rsidRDefault="00A721DA" w:rsidP="00B709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B70915" w:rsidRPr="005A38F7">
          <w:rPr>
            <w:rFonts w:ascii="Times New Roman" w:hAnsi="Times New Roman" w:cs="Times New Roman"/>
            <w:b/>
            <w:sz w:val="28"/>
            <w:szCs w:val="28"/>
          </w:rPr>
          <w:t xml:space="preserve">Закон Московской области от </w:t>
        </w:r>
        <w:r w:rsidR="00B70915">
          <w:rPr>
            <w:rFonts w:ascii="Times New Roman" w:hAnsi="Times New Roman" w:cs="Times New Roman"/>
            <w:b/>
            <w:sz w:val="28"/>
            <w:szCs w:val="28"/>
          </w:rPr>
          <w:t xml:space="preserve">25.09.2018 № 154/2018-ОЗ № </w:t>
        </w:r>
      </w:hyperlink>
      <w:r w:rsidR="00B70915">
        <w:rPr>
          <w:rFonts w:ascii="Times New Roman" w:hAnsi="Times New Roman" w:cs="Times New Roman"/>
          <w:b/>
          <w:sz w:val="28"/>
          <w:szCs w:val="28"/>
        </w:rPr>
        <w:t>«</w:t>
      </w:r>
      <w:r w:rsidR="00B70915" w:rsidRPr="002E64D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B7091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B70915" w:rsidRPr="00D114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внесении изменений в некоторые законы Московской области, регулирующие предоставление мер социальной поддержки</w:t>
      </w:r>
      <w:r w:rsidR="0053488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отдельным категориям граждан, имеющим место жительства в Московской области, по бесплатному проезду на транспорте в городе Москве</w:t>
      </w:r>
      <w:r w:rsidR="00B70915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B70915" w:rsidRPr="005A38F7" w:rsidRDefault="00B70915" w:rsidP="00B709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022" w:rsidRPr="00990022" w:rsidRDefault="00B70915" w:rsidP="009900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022">
        <w:rPr>
          <w:rFonts w:ascii="Times New Roman" w:hAnsi="Times New Roman" w:cs="Times New Roman"/>
          <w:sz w:val="28"/>
          <w:szCs w:val="28"/>
        </w:rPr>
        <w:t xml:space="preserve">Законом устанавливаются дополнительные меры социальной поддержки </w:t>
      </w:r>
      <w:r w:rsidR="00990022" w:rsidRPr="00990022">
        <w:rPr>
          <w:rFonts w:ascii="Times New Roman" w:hAnsi="Times New Roman" w:cs="Times New Roman"/>
          <w:sz w:val="28"/>
          <w:szCs w:val="28"/>
        </w:rPr>
        <w:t>по бесплатному проезду в городе Москве на Малом кольце Московской железной дороги: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021"/>
      <w:r w:rsidRPr="00990022">
        <w:rPr>
          <w:rFonts w:ascii="Times New Roman" w:hAnsi="Times New Roman" w:cs="Times New Roman"/>
          <w:sz w:val="28"/>
          <w:szCs w:val="28"/>
        </w:rPr>
        <w:t xml:space="preserve">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</w:t>
      </w:r>
      <w:r w:rsidRPr="00990022">
        <w:rPr>
          <w:rFonts w:ascii="Times New Roman" w:hAnsi="Times New Roman" w:cs="Times New Roman"/>
          <w:sz w:val="28"/>
          <w:szCs w:val="28"/>
        </w:rPr>
        <w:lastRenderedPageBreak/>
        <w:t>медалями СССР за самоотверженный труд в период Великой Отечественной войны;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22"/>
      <w:bookmarkEnd w:id="2"/>
      <w:r w:rsidRPr="00990022">
        <w:rPr>
          <w:rFonts w:ascii="Times New Roman" w:hAnsi="Times New Roman" w:cs="Times New Roman"/>
          <w:sz w:val="28"/>
          <w:szCs w:val="28"/>
        </w:rPr>
        <w:t>реабилитированным лицам;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23"/>
      <w:bookmarkEnd w:id="3"/>
      <w:r w:rsidRPr="00990022">
        <w:rPr>
          <w:rFonts w:ascii="Times New Roman" w:hAnsi="Times New Roman" w:cs="Times New Roman"/>
          <w:sz w:val="28"/>
          <w:szCs w:val="28"/>
        </w:rPr>
        <w:t>лицам, признанным пострадавшими от политических репрессий;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24"/>
      <w:bookmarkEnd w:id="4"/>
      <w:r w:rsidRPr="00990022">
        <w:rPr>
          <w:rFonts w:ascii="Times New Roman" w:hAnsi="Times New Roman" w:cs="Times New Roman"/>
          <w:sz w:val="28"/>
          <w:szCs w:val="28"/>
        </w:rPr>
        <w:t>родителям, иным законным представителям детей-инвалидов в возрасте до 18 лет;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25"/>
      <w:bookmarkEnd w:id="5"/>
      <w:r w:rsidRPr="00990022">
        <w:rPr>
          <w:rFonts w:ascii="Times New Roman" w:hAnsi="Times New Roman" w:cs="Times New Roman"/>
          <w:sz w:val="28"/>
          <w:szCs w:val="28"/>
        </w:rPr>
        <w:t>детям, получающим пенсию по случаю потери кормильца;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26"/>
      <w:bookmarkEnd w:id="6"/>
      <w:r w:rsidRPr="00990022">
        <w:rPr>
          <w:rFonts w:ascii="Times New Roman" w:hAnsi="Times New Roman" w:cs="Times New Roman"/>
          <w:sz w:val="28"/>
          <w:szCs w:val="28"/>
        </w:rPr>
        <w:t>лицам, сопровождающим инвалидов, имеющих I группу инвалидности, или детей-инвалидов в возрасте до 18 лет;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27"/>
      <w:bookmarkEnd w:id="7"/>
      <w:r w:rsidRPr="00990022">
        <w:rPr>
          <w:rFonts w:ascii="Times New Roman" w:hAnsi="Times New Roman" w:cs="Times New Roman"/>
          <w:sz w:val="28"/>
          <w:szCs w:val="28"/>
        </w:rPr>
        <w:t>детям из многодетных семей;</w:t>
      </w:r>
    </w:p>
    <w:p w:rsidR="00990022" w:rsidRPr="00990022" w:rsidRDefault="00066A3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28"/>
      <w:bookmarkEnd w:id="8"/>
      <w:r>
        <w:rPr>
          <w:rFonts w:ascii="Times New Roman" w:hAnsi="Times New Roman" w:cs="Times New Roman"/>
          <w:sz w:val="28"/>
          <w:szCs w:val="28"/>
        </w:rPr>
        <w:t>лицам, награжденным знаком «</w:t>
      </w:r>
      <w:r w:rsidR="00990022" w:rsidRPr="00990022">
        <w:rPr>
          <w:rFonts w:ascii="Times New Roman" w:hAnsi="Times New Roman" w:cs="Times New Roman"/>
          <w:sz w:val="28"/>
          <w:szCs w:val="28"/>
        </w:rPr>
        <w:t>Почетный донор СССР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90022" w:rsidRPr="0099002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«Почетный донор России»</w:t>
      </w:r>
      <w:r w:rsidR="00990022" w:rsidRPr="00990022">
        <w:rPr>
          <w:rFonts w:ascii="Times New Roman" w:hAnsi="Times New Roman" w:cs="Times New Roman"/>
          <w:sz w:val="28"/>
          <w:szCs w:val="28"/>
        </w:rPr>
        <w:t>;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29"/>
      <w:bookmarkEnd w:id="9"/>
      <w:r w:rsidRPr="00990022">
        <w:rPr>
          <w:rFonts w:ascii="Times New Roman" w:hAnsi="Times New Roman" w:cs="Times New Roman"/>
          <w:sz w:val="28"/>
          <w:szCs w:val="28"/>
        </w:rPr>
        <w:t>одному из родителей многодетной семьи, в составе которой имеется ребенок, не достигший возраста 7 лет;</w:t>
      </w:r>
    </w:p>
    <w:bookmarkEnd w:id="10"/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022">
        <w:rPr>
          <w:rFonts w:ascii="Times New Roman" w:hAnsi="Times New Roman" w:cs="Times New Roman"/>
          <w:sz w:val="28"/>
          <w:szCs w:val="28"/>
        </w:rPr>
        <w:t>законному представителю ребенка, не достигшего возраста 7 лет, из многодетной семьи.</w:t>
      </w:r>
    </w:p>
    <w:p w:rsidR="00990022" w:rsidRPr="00990022" w:rsidRDefault="00990022" w:rsidP="00990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22">
        <w:rPr>
          <w:rFonts w:ascii="Times New Roman" w:hAnsi="Times New Roman" w:cs="Times New Roman"/>
          <w:sz w:val="28"/>
          <w:szCs w:val="28"/>
        </w:rPr>
        <w:t>Положения Закона в части предоставления дополнительных мер социальной поддержки отдельным категориям граждан, имеющим место жительства в Московской области, по бесплатному проезду в городе Москве на Малом кольце Московской железной дороги распространяются на правоотношения, возникшие с 1 сентября 2018 года, и действуют по 31 августа 2021 года.</w:t>
      </w:r>
    </w:p>
    <w:p w:rsidR="00990022" w:rsidRPr="00990022" w:rsidRDefault="00990022" w:rsidP="00990022">
      <w:pPr>
        <w:autoSpaceDE w:val="0"/>
        <w:autoSpaceDN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02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таких дополнительных мер социальной поддержки </w:t>
      </w:r>
      <w:r w:rsidRPr="00990022">
        <w:rPr>
          <w:rFonts w:ascii="Times New Roman" w:hAnsi="Times New Roman" w:cs="Times New Roman"/>
          <w:sz w:val="28"/>
          <w:szCs w:val="28"/>
        </w:rPr>
        <w:t>будет осуществляться за счет средств бюджета Московской области.</w:t>
      </w:r>
    </w:p>
    <w:p w:rsidR="00B70915" w:rsidRDefault="00B70915" w:rsidP="00B7091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03F3" w:rsidRDefault="000403F3" w:rsidP="000403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CF79C9">
        <w:rPr>
          <w:rFonts w:ascii="Times New Roman" w:hAnsi="Times New Roman" w:cs="Times New Roman"/>
          <w:b/>
          <w:sz w:val="28"/>
          <w:szCs w:val="28"/>
        </w:rPr>
        <w:t>Правительства Московской области от 05</w:t>
      </w:r>
      <w:r>
        <w:rPr>
          <w:rFonts w:ascii="Times New Roman" w:hAnsi="Times New Roman" w:cs="Times New Roman"/>
          <w:b/>
          <w:sz w:val="28"/>
          <w:szCs w:val="28"/>
        </w:rPr>
        <w:t>.09.2018</w:t>
      </w:r>
      <w:r w:rsidR="00066A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F79C9">
        <w:rPr>
          <w:rFonts w:ascii="Times New Roman" w:hAnsi="Times New Roman" w:cs="Times New Roman"/>
          <w:b/>
          <w:sz w:val="28"/>
          <w:szCs w:val="28"/>
        </w:rPr>
        <w:t xml:space="preserve"> 598</w:t>
      </w:r>
      <w:r w:rsidRPr="007C318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F79C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115D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утверждении</w:t>
      </w:r>
      <w:r w:rsidR="00CF79C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CF79C9" w:rsidRPr="004707FA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Порядка информирования собственников помещений в многоквартирном доме, расположенном на территории Московской области, об исполнении бывшим наймодателем обязанности по проведению капитального ремонта общего имущества в многоквартирном доме, а также о положениях части 4 статьи 190.1 Жилищного кодекса Российской Федерации и Порядка определения бывшим наймодателем перечня услуг и(или) работ по капитальному ремонту общего имущества в многоквартирном доме, расположенном на территории Московской области,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из числа установленных частью 1 статьи 166 Жилищного кодекса Российской Федерации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0403F3" w:rsidRPr="007C318F" w:rsidRDefault="000403F3" w:rsidP="000403F3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32" w:rsidRDefault="000403F3" w:rsidP="00776DC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Московской области </w:t>
      </w:r>
      <w:r w:rsidR="00C02E32">
        <w:rPr>
          <w:rFonts w:ascii="Times New Roman" w:hAnsi="Times New Roman" w:cs="Times New Roman"/>
          <w:sz w:val="28"/>
          <w:szCs w:val="28"/>
        </w:rPr>
        <w:t>урегулирован</w:t>
      </w:r>
      <w:r w:rsidR="001E73AD">
        <w:rPr>
          <w:rFonts w:ascii="Times New Roman" w:hAnsi="Times New Roman" w:cs="Times New Roman"/>
          <w:sz w:val="28"/>
          <w:szCs w:val="28"/>
        </w:rPr>
        <w:t>ы</w:t>
      </w:r>
      <w:r w:rsidR="00C02E32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1E73AD">
        <w:rPr>
          <w:rFonts w:ascii="Times New Roman" w:hAnsi="Times New Roman" w:cs="Times New Roman"/>
          <w:sz w:val="28"/>
          <w:szCs w:val="28"/>
        </w:rPr>
        <w:t>ы</w:t>
      </w:r>
      <w:r w:rsidR="00C02E32">
        <w:rPr>
          <w:rFonts w:ascii="Times New Roman" w:hAnsi="Times New Roman" w:cs="Times New Roman"/>
          <w:sz w:val="28"/>
          <w:szCs w:val="28"/>
        </w:rPr>
        <w:t xml:space="preserve"> организации капитального ремонта многоквартирных домов, в которых </w:t>
      </w:r>
      <w:r w:rsidR="000878CF">
        <w:rPr>
          <w:rFonts w:ascii="Times New Roman" w:hAnsi="Times New Roman" w:cs="Times New Roman"/>
          <w:sz w:val="28"/>
          <w:szCs w:val="28"/>
        </w:rPr>
        <w:t xml:space="preserve">на дату приватизации первого жилого помещения </w:t>
      </w:r>
      <w:r w:rsidR="00C02E32">
        <w:rPr>
          <w:rFonts w:ascii="Times New Roman" w:hAnsi="Times New Roman" w:cs="Times New Roman"/>
          <w:sz w:val="28"/>
          <w:szCs w:val="28"/>
        </w:rPr>
        <w:t>требовалось проведение капитального ремонта</w:t>
      </w:r>
      <w:r w:rsidR="000878CF">
        <w:rPr>
          <w:rFonts w:ascii="Times New Roman" w:hAnsi="Times New Roman" w:cs="Times New Roman"/>
          <w:sz w:val="28"/>
          <w:szCs w:val="28"/>
        </w:rPr>
        <w:t xml:space="preserve"> общедомового имущества, но такой ремонт в них произведен не был</w:t>
      </w:r>
      <w:r w:rsidR="00C02E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3F3" w:rsidRDefault="001E73AD" w:rsidP="00776DC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03F3">
        <w:rPr>
          <w:rFonts w:ascii="Times New Roman" w:hAnsi="Times New Roman" w:cs="Times New Roman"/>
          <w:sz w:val="28"/>
          <w:szCs w:val="28"/>
        </w:rPr>
        <w:t xml:space="preserve">твержден </w:t>
      </w:r>
      <w:r w:rsidR="00AF634E">
        <w:rPr>
          <w:rFonts w:ascii="Times New Roman" w:hAnsi="Times New Roman" w:cs="Times New Roman"/>
          <w:sz w:val="28"/>
          <w:szCs w:val="28"/>
        </w:rPr>
        <w:t>П</w:t>
      </w:r>
      <w:r w:rsidR="000403F3">
        <w:rPr>
          <w:rFonts w:ascii="Times New Roman" w:hAnsi="Times New Roman" w:cs="Times New Roman"/>
          <w:sz w:val="28"/>
          <w:szCs w:val="28"/>
        </w:rPr>
        <w:t xml:space="preserve">орядок информирования </w:t>
      </w:r>
      <w:r w:rsidR="00CF79C9" w:rsidRPr="004707FA">
        <w:rPr>
          <w:rFonts w:ascii="Times New Roman" w:hAnsi="Times New Roman" w:cs="Times New Roman"/>
          <w:sz w:val="28"/>
          <w:szCs w:val="28"/>
        </w:rPr>
        <w:t xml:space="preserve">собственников помещений в многоквартирном доме, расположенном на территории Московской области, об исполнении бывшим наймодателем обязанности по проведению капитального ремонта общего имущества в многоквартирном доме, а также о </w:t>
      </w:r>
      <w:r w:rsidR="00CF79C9" w:rsidRPr="00CF79C9">
        <w:rPr>
          <w:rFonts w:ascii="Times New Roman" w:hAnsi="Times New Roman" w:cs="Times New Roman"/>
          <w:sz w:val="28"/>
          <w:szCs w:val="28"/>
        </w:rPr>
        <w:t xml:space="preserve">положениях </w:t>
      </w:r>
      <w:hyperlink r:id="rId23" w:history="1">
        <w:r w:rsidR="00CF79C9" w:rsidRPr="00CF79C9">
          <w:rPr>
            <w:rFonts w:ascii="Times New Roman" w:hAnsi="Times New Roman" w:cs="Times New Roman"/>
            <w:sz w:val="28"/>
            <w:szCs w:val="28"/>
          </w:rPr>
          <w:t>части 4 статьи 190.1</w:t>
        </w:r>
      </w:hyperlink>
      <w:r w:rsidR="00CF79C9" w:rsidRPr="004707FA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CF79C9">
        <w:rPr>
          <w:rFonts w:ascii="Times New Roman" w:hAnsi="Times New Roman" w:cs="Times New Roman"/>
          <w:sz w:val="28"/>
          <w:szCs w:val="28"/>
        </w:rPr>
        <w:t>.</w:t>
      </w:r>
    </w:p>
    <w:p w:rsidR="00C02E32" w:rsidRPr="00AF634E" w:rsidRDefault="00AF634E" w:rsidP="00776DC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</w:t>
      </w:r>
      <w:r w:rsidR="00B4071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02E32">
        <w:rPr>
          <w:rFonts w:ascii="Times New Roman" w:hAnsi="Times New Roman" w:cs="Times New Roman"/>
          <w:sz w:val="28"/>
          <w:szCs w:val="28"/>
        </w:rPr>
        <w:t>становлено, что</w:t>
      </w:r>
      <w:r w:rsidR="00B40711">
        <w:rPr>
          <w:rFonts w:ascii="Times New Roman" w:hAnsi="Times New Roman" w:cs="Times New Roman"/>
          <w:sz w:val="28"/>
          <w:szCs w:val="28"/>
        </w:rPr>
        <w:t xml:space="preserve"> информирование собственников о проведении капитального ремонта осуществляется бывшим наймодателем</w:t>
      </w:r>
      <w:r w:rsidR="00C02E32" w:rsidRPr="00AF634E">
        <w:rPr>
          <w:rFonts w:ascii="Times New Roman" w:hAnsi="Times New Roman" w:cs="Times New Roman"/>
          <w:sz w:val="28"/>
          <w:szCs w:val="28"/>
        </w:rPr>
        <w:t>.</w:t>
      </w:r>
      <w:r w:rsidR="00B40711">
        <w:rPr>
          <w:rFonts w:ascii="Times New Roman" w:hAnsi="Times New Roman" w:cs="Times New Roman"/>
          <w:sz w:val="28"/>
          <w:szCs w:val="28"/>
        </w:rPr>
        <w:t xml:space="preserve"> Определено содержание информации об исполнении бывшим наймодателем обязанности по проведению капитального ремонта общего имущества в многоквартирном доме, которая подлежит размещению на его официальном сайте в сети «Интернет» в течении 15 дней. </w:t>
      </w:r>
    </w:p>
    <w:p w:rsidR="00AF634E" w:rsidRDefault="00AF634E" w:rsidP="00776DC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F634E">
        <w:rPr>
          <w:rFonts w:ascii="Times New Roman" w:hAnsi="Times New Roman" w:cs="Times New Roman"/>
          <w:sz w:val="28"/>
          <w:szCs w:val="28"/>
        </w:rPr>
        <w:t xml:space="preserve">Утвержден Порядок определения бывшим наймодателем перечня услуг и (или) работ по капитальному ремонту общего имущества в многоквартирном доме, расположенном на территории Московской области,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из числа установленных </w:t>
      </w:r>
      <w:hyperlink r:id="rId24" w:history="1">
        <w:r w:rsidRPr="00AF634E">
          <w:rPr>
            <w:rFonts w:ascii="Times New Roman" w:hAnsi="Times New Roman" w:cs="Times New Roman"/>
            <w:sz w:val="28"/>
            <w:szCs w:val="28"/>
          </w:rPr>
          <w:t>частью 1 статьи 166</w:t>
        </w:r>
      </w:hyperlink>
      <w:r w:rsidRPr="00AF634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Pr="00AF634E">
        <w:rPr>
          <w:rFonts w:ascii="Arial" w:hAnsi="Arial" w:cs="Arial"/>
          <w:sz w:val="24"/>
          <w:szCs w:val="24"/>
        </w:rPr>
        <w:t>.</w:t>
      </w:r>
    </w:p>
    <w:p w:rsidR="008771E0" w:rsidRPr="008771E0" w:rsidRDefault="008771E0" w:rsidP="008771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E0">
        <w:rPr>
          <w:rFonts w:ascii="Times New Roman" w:hAnsi="Times New Roman" w:cs="Times New Roman"/>
          <w:sz w:val="28"/>
          <w:szCs w:val="28"/>
        </w:rPr>
        <w:t>Порядок регулирует вопросы определения</w:t>
      </w:r>
      <w:r w:rsidR="00D26F5E">
        <w:rPr>
          <w:rFonts w:ascii="Times New Roman" w:hAnsi="Times New Roman" w:cs="Times New Roman"/>
          <w:sz w:val="28"/>
          <w:szCs w:val="28"/>
        </w:rPr>
        <w:t xml:space="preserve"> бывшим</w:t>
      </w:r>
      <w:r w:rsidRPr="008771E0">
        <w:rPr>
          <w:rFonts w:ascii="Times New Roman" w:hAnsi="Times New Roman" w:cs="Times New Roman"/>
          <w:sz w:val="28"/>
          <w:szCs w:val="28"/>
        </w:rPr>
        <w:t xml:space="preserve"> наймодателем,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и критерии, в соответствии с которыми определяется перечень работ в соответствующем многоквартирном доме.</w:t>
      </w:r>
    </w:p>
    <w:p w:rsidR="008771E0" w:rsidRPr="008771E0" w:rsidRDefault="008771E0" w:rsidP="008771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403F3" w:rsidRDefault="000403F3" w:rsidP="007C318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072C" w:rsidRDefault="007C318F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CF79C9"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/>
          <w:sz w:val="28"/>
          <w:szCs w:val="28"/>
        </w:rPr>
        <w:t>Московской области от 14.09.2018 № 649</w:t>
      </w:r>
      <w:r w:rsidRPr="007C318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33 «</w:t>
      </w:r>
      <w:r w:rsidRPr="00F115D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утверждении Положения о Единой информационной системе оказания государственных и муниципальных услуг Московской области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7C318F" w:rsidRPr="007C318F" w:rsidRDefault="007C318F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809" w:rsidRDefault="00DE7809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Московской области принято в целях повышения качества предоставления государственных и муниципальных услуг в электронном виде не территории Московской области.</w:t>
      </w:r>
    </w:p>
    <w:p w:rsidR="000403F3" w:rsidRPr="00F115DF" w:rsidRDefault="00DE7809" w:rsidP="000403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72C" w:rsidRPr="0005295E">
        <w:rPr>
          <w:rFonts w:ascii="Times New Roman" w:hAnsi="Times New Roman" w:cs="Times New Roman"/>
          <w:sz w:val="28"/>
          <w:szCs w:val="28"/>
        </w:rPr>
        <w:t xml:space="preserve"> </w:t>
      </w:r>
      <w:r w:rsidR="000403F3" w:rsidRPr="00F115DF">
        <w:rPr>
          <w:rFonts w:ascii="Times New Roman" w:hAnsi="Times New Roman" w:cs="Times New Roman"/>
          <w:sz w:val="28"/>
          <w:szCs w:val="28"/>
        </w:rPr>
        <w:t>Определено, что Единая информационная система оказания государственных и муниципальных услуг предназначена для совершенствования системы государственного управления Московской области, автоматизации предоставления государственных и муниципальных услуг, осуществления контроля за их оказанием, повышения качества предоставления государственных и муниципальных услуг в электронном виде и обеспечения их доступности на территории Московской области.</w:t>
      </w:r>
    </w:p>
    <w:p w:rsidR="00C729C1" w:rsidRDefault="00C729C1" w:rsidP="00C729C1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D92" w:rsidRDefault="00403D92" w:rsidP="00403D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Правительства Московской области от 28.09.2018 № 677</w:t>
      </w:r>
      <w:r w:rsidRPr="007C318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34 «</w:t>
      </w:r>
      <w:r w:rsidRPr="00F115DF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установлении величины прожиточного минимума на душу населения и по основным социально-демографическим группам населения в Московской области за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квартал 2018 года»</w:t>
      </w:r>
    </w:p>
    <w:p w:rsidR="00403D92" w:rsidRPr="007C318F" w:rsidRDefault="00403D92" w:rsidP="00403D9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D92" w:rsidRPr="00403D92" w:rsidRDefault="00403D92" w:rsidP="00403D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3D92">
        <w:rPr>
          <w:rFonts w:ascii="Times New Roman" w:hAnsi="Times New Roman" w:cs="Times New Roman"/>
          <w:sz w:val="28"/>
          <w:szCs w:val="28"/>
        </w:rPr>
        <w:t>Постановлением на территории Московской области установлен прожиточный минимум за II квартал 2018 года на душу населения - 12 229 рублей, для трудоспособного населения - 13 528 рублей, пенсионеров - 9 137 рублей, детей - 12 057 рублей.</w:t>
      </w:r>
    </w:p>
    <w:p w:rsidR="00403D92" w:rsidRDefault="00403D92" w:rsidP="00D4317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F072C" w:rsidRDefault="00FC1016" w:rsidP="00D4317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4317F">
        <w:rPr>
          <w:rFonts w:ascii="Times New Roman" w:hAnsi="Times New Roman" w:cs="Times New Roman"/>
          <w:b/>
          <w:sz w:val="28"/>
          <w:szCs w:val="28"/>
        </w:rPr>
        <w:t>Полезная информация</w:t>
      </w:r>
    </w:p>
    <w:p w:rsidR="00D4317F" w:rsidRDefault="00D4317F" w:rsidP="00D4317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4317F" w:rsidRDefault="008254AD" w:rsidP="00D4317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Семьи могут одновременно подать заявления на сертификат материнского капитала и ежемесячную выплату за второго ребенка</w:t>
      </w:r>
    </w:p>
    <w:p w:rsidR="00D4317F" w:rsidRPr="00D4317F" w:rsidRDefault="00D4317F" w:rsidP="00D4317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54AD" w:rsidRDefault="00A721DA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FC1016" w:rsidRPr="00D4317F">
          <w:rPr>
            <w:rFonts w:ascii="Times New Roman" w:hAnsi="Times New Roman" w:cs="Times New Roman"/>
            <w:b/>
            <w:sz w:val="28"/>
            <w:szCs w:val="28"/>
          </w:rPr>
          <w:t>Информация</w:t>
        </w:r>
      </w:hyperlink>
      <w:r w:rsidR="008254AD">
        <w:rPr>
          <w:rFonts w:ascii="Times New Roman" w:hAnsi="Times New Roman" w:cs="Times New Roman"/>
          <w:b/>
          <w:sz w:val="28"/>
          <w:szCs w:val="28"/>
        </w:rPr>
        <w:t xml:space="preserve"> Пенсионного фонда России от 04.09.2018 «Семьи могут одновременно подать заявления на сертификат материнского капитала и ежемесячную выплату на второго ребенка»</w:t>
      </w:r>
    </w:p>
    <w:p w:rsidR="00FC1016" w:rsidRPr="00D4317F" w:rsidRDefault="00D4317F" w:rsidP="0005295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1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650" w:rsidRPr="003A0A21" w:rsidRDefault="00FC1016" w:rsidP="009A6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295E">
        <w:rPr>
          <w:rFonts w:ascii="Times New Roman" w:hAnsi="Times New Roman" w:cs="Times New Roman"/>
          <w:sz w:val="28"/>
          <w:szCs w:val="28"/>
        </w:rPr>
        <w:t xml:space="preserve">Сообщается, что </w:t>
      </w:r>
      <w:r w:rsidR="009A6650">
        <w:rPr>
          <w:rFonts w:ascii="Times New Roman" w:hAnsi="Times New Roman" w:cs="Times New Roman"/>
          <w:sz w:val="28"/>
          <w:szCs w:val="28"/>
        </w:rPr>
        <w:t>в</w:t>
      </w:r>
      <w:r w:rsidR="009A6650" w:rsidRPr="003A0A21">
        <w:rPr>
          <w:rFonts w:ascii="Times New Roman" w:hAnsi="Times New Roman" w:cs="Times New Roman"/>
          <w:sz w:val="28"/>
          <w:szCs w:val="28"/>
        </w:rPr>
        <w:t>оспользоваться правом на получение ежемесячной выплаты из средств материнского капитала могут российские семьи с низкими доходами, в которых второй ребенок рожден или усыновлен начиная с 1 января 2018 года и которые не использовали всю сумму капитала на основные направления программы.</w:t>
      </w:r>
    </w:p>
    <w:p w:rsidR="009A6650" w:rsidRPr="003A0A21" w:rsidRDefault="009A6650" w:rsidP="009A6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A21">
        <w:rPr>
          <w:rFonts w:ascii="Times New Roman" w:hAnsi="Times New Roman" w:cs="Times New Roman"/>
          <w:sz w:val="28"/>
          <w:szCs w:val="28"/>
        </w:rPr>
        <w:t xml:space="preserve">Семьи, которые уже получили право на материнский капитал, но пока не обратились за </w:t>
      </w:r>
      <w:r w:rsidR="00B439B6">
        <w:rPr>
          <w:rFonts w:ascii="Times New Roman" w:hAnsi="Times New Roman" w:cs="Times New Roman"/>
          <w:sz w:val="28"/>
          <w:szCs w:val="28"/>
        </w:rPr>
        <w:t xml:space="preserve">сертификатом, могут подать в Пенсионный фонд России </w:t>
      </w:r>
      <w:r w:rsidRPr="003A0A21">
        <w:rPr>
          <w:rFonts w:ascii="Times New Roman" w:hAnsi="Times New Roman" w:cs="Times New Roman"/>
          <w:sz w:val="28"/>
          <w:szCs w:val="28"/>
        </w:rPr>
        <w:t xml:space="preserve"> или МФЦ сразу два заявления: на сертификат материнского капитала и ежемесячную выплату из его средств в размере </w:t>
      </w:r>
      <w:hyperlink r:id="rId26" w:history="1">
        <w:r w:rsidRPr="003A0A21">
          <w:rPr>
            <w:rFonts w:ascii="Times New Roman" w:hAnsi="Times New Roman" w:cs="Times New Roman"/>
            <w:sz w:val="28"/>
            <w:szCs w:val="28"/>
          </w:rPr>
          <w:t>прожиточного минимума</w:t>
        </w:r>
      </w:hyperlink>
      <w:r w:rsidRPr="003A0A21">
        <w:rPr>
          <w:rFonts w:ascii="Times New Roman" w:hAnsi="Times New Roman" w:cs="Times New Roman"/>
          <w:sz w:val="28"/>
          <w:szCs w:val="28"/>
        </w:rPr>
        <w:t xml:space="preserve"> для </w:t>
      </w:r>
      <w:r w:rsidRPr="003A0A21">
        <w:rPr>
          <w:rFonts w:ascii="Times New Roman" w:hAnsi="Times New Roman" w:cs="Times New Roman"/>
          <w:sz w:val="28"/>
          <w:szCs w:val="28"/>
        </w:rPr>
        <w:lastRenderedPageBreak/>
        <w:t>ребенка. Одновременно родители могут оформить ребенку СНИЛС, если ранее он еще не был получен.</w:t>
      </w:r>
    </w:p>
    <w:p w:rsidR="00FC1016" w:rsidRPr="0005295E" w:rsidRDefault="006A1495" w:rsidP="006A149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A21">
        <w:rPr>
          <w:rFonts w:ascii="Times New Roman" w:hAnsi="Times New Roman" w:cs="Times New Roman"/>
          <w:sz w:val="28"/>
          <w:szCs w:val="28"/>
        </w:rPr>
        <w:t xml:space="preserve">Размер ежемесячной выплаты зависит от региона и равен </w:t>
      </w:r>
      <w:hyperlink r:id="rId27" w:history="1">
        <w:r w:rsidRPr="003A0A21">
          <w:rPr>
            <w:rFonts w:ascii="Times New Roman" w:hAnsi="Times New Roman" w:cs="Times New Roman"/>
            <w:sz w:val="28"/>
            <w:szCs w:val="28"/>
          </w:rPr>
          <w:t>прожиточному минимуму</w:t>
        </w:r>
      </w:hyperlink>
      <w:r w:rsidRPr="003A0A21">
        <w:rPr>
          <w:rFonts w:ascii="Times New Roman" w:hAnsi="Times New Roman" w:cs="Times New Roman"/>
          <w:sz w:val="28"/>
          <w:szCs w:val="28"/>
        </w:rPr>
        <w:t xml:space="preserve"> для детей, установленному в субъекте РФ за второй квартал предшествующего года.</w:t>
      </w:r>
    </w:p>
    <w:p w:rsidR="006A1495" w:rsidRPr="003A0A21" w:rsidRDefault="006A1495" w:rsidP="006A14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0A21">
        <w:rPr>
          <w:rFonts w:ascii="Times New Roman" w:hAnsi="Times New Roman" w:cs="Times New Roman"/>
          <w:sz w:val="28"/>
          <w:szCs w:val="28"/>
        </w:rPr>
        <w:t>Ежемесячная выплата осуществляется до достижения ребенком полутора лет, однако первый выплатной период рассчитан на год. После этого нужно вновь подать заявление о ее назначении. Выплаты прекращаются, если материнский капитал использован полностью, семья меняет место жительства или ребенку исполнилось полтора года. Выплаты при необходимости можно приостановить.</w:t>
      </w:r>
    </w:p>
    <w:sectPr w:rsidR="006A1495" w:rsidRPr="003A0A21" w:rsidSect="00941F93">
      <w:headerReference w:type="default" r:id="rId2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FE4" w:rsidRDefault="00B64FE4" w:rsidP="00941F93">
      <w:pPr>
        <w:spacing w:after="0" w:line="240" w:lineRule="auto"/>
      </w:pPr>
      <w:r>
        <w:separator/>
      </w:r>
    </w:p>
  </w:endnote>
  <w:endnote w:type="continuationSeparator" w:id="0">
    <w:p w:rsidR="00B64FE4" w:rsidRDefault="00B64FE4" w:rsidP="0094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FE4" w:rsidRDefault="00B64FE4" w:rsidP="00941F93">
      <w:pPr>
        <w:spacing w:after="0" w:line="240" w:lineRule="auto"/>
      </w:pPr>
      <w:r>
        <w:separator/>
      </w:r>
    </w:p>
  </w:footnote>
  <w:footnote w:type="continuationSeparator" w:id="0">
    <w:p w:rsidR="00B64FE4" w:rsidRDefault="00B64FE4" w:rsidP="0094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684432"/>
      <w:docPartObj>
        <w:docPartGallery w:val="Page Numbers (Top of Page)"/>
        <w:docPartUnique/>
      </w:docPartObj>
    </w:sdtPr>
    <w:sdtContent>
      <w:p w:rsidR="0091601E" w:rsidRDefault="00A721DA">
        <w:pPr>
          <w:pStyle w:val="a8"/>
          <w:jc w:val="center"/>
        </w:pPr>
        <w:r>
          <w:fldChar w:fldCharType="begin"/>
        </w:r>
        <w:r w:rsidR="0091601E">
          <w:instrText>PAGE   \* MERGEFORMAT</w:instrText>
        </w:r>
        <w:r>
          <w:fldChar w:fldCharType="separate"/>
        </w:r>
        <w:r w:rsidR="006E3FFB">
          <w:rPr>
            <w:noProof/>
          </w:rPr>
          <w:t>12</w:t>
        </w:r>
        <w:r>
          <w:fldChar w:fldCharType="end"/>
        </w:r>
      </w:p>
    </w:sdtContent>
  </w:sdt>
  <w:p w:rsidR="0091601E" w:rsidRDefault="0091601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53629"/>
    <w:multiLevelType w:val="multilevel"/>
    <w:tmpl w:val="E88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08B"/>
    <w:rsid w:val="00013FEE"/>
    <w:rsid w:val="0002246D"/>
    <w:rsid w:val="000403F3"/>
    <w:rsid w:val="00043DBE"/>
    <w:rsid w:val="0005209B"/>
    <w:rsid w:val="0005295E"/>
    <w:rsid w:val="00066A32"/>
    <w:rsid w:val="0007235E"/>
    <w:rsid w:val="0008282C"/>
    <w:rsid w:val="000872D7"/>
    <w:rsid w:val="000878CF"/>
    <w:rsid w:val="00095DA8"/>
    <w:rsid w:val="000A2AC4"/>
    <w:rsid w:val="000A3346"/>
    <w:rsid w:val="000C5D47"/>
    <w:rsid w:val="000C6537"/>
    <w:rsid w:val="000D42AF"/>
    <w:rsid w:val="000D606B"/>
    <w:rsid w:val="000F38CE"/>
    <w:rsid w:val="001174C7"/>
    <w:rsid w:val="00124C64"/>
    <w:rsid w:val="00126A12"/>
    <w:rsid w:val="00143114"/>
    <w:rsid w:val="00171E4F"/>
    <w:rsid w:val="001E73AD"/>
    <w:rsid w:val="001F072C"/>
    <w:rsid w:val="002263E4"/>
    <w:rsid w:val="00227BC8"/>
    <w:rsid w:val="00252526"/>
    <w:rsid w:val="00272679"/>
    <w:rsid w:val="002A1D5F"/>
    <w:rsid w:val="002C7772"/>
    <w:rsid w:val="002E01F3"/>
    <w:rsid w:val="002E64DC"/>
    <w:rsid w:val="003015AA"/>
    <w:rsid w:val="003118EC"/>
    <w:rsid w:val="00324AA3"/>
    <w:rsid w:val="003260F4"/>
    <w:rsid w:val="003267F3"/>
    <w:rsid w:val="00327C5B"/>
    <w:rsid w:val="00362EAC"/>
    <w:rsid w:val="003635BE"/>
    <w:rsid w:val="00370450"/>
    <w:rsid w:val="00374897"/>
    <w:rsid w:val="00381E33"/>
    <w:rsid w:val="00382B28"/>
    <w:rsid w:val="0038354D"/>
    <w:rsid w:val="003C0D92"/>
    <w:rsid w:val="003C336A"/>
    <w:rsid w:val="003D3B30"/>
    <w:rsid w:val="00403D92"/>
    <w:rsid w:val="00411D78"/>
    <w:rsid w:val="00414205"/>
    <w:rsid w:val="004542CE"/>
    <w:rsid w:val="00463105"/>
    <w:rsid w:val="00463146"/>
    <w:rsid w:val="0046576F"/>
    <w:rsid w:val="0048314A"/>
    <w:rsid w:val="0048387D"/>
    <w:rsid w:val="004A58FC"/>
    <w:rsid w:val="004B399E"/>
    <w:rsid w:val="004C6443"/>
    <w:rsid w:val="004D67BB"/>
    <w:rsid w:val="004D793D"/>
    <w:rsid w:val="004E2F30"/>
    <w:rsid w:val="00514484"/>
    <w:rsid w:val="00533BBE"/>
    <w:rsid w:val="0053488E"/>
    <w:rsid w:val="00567756"/>
    <w:rsid w:val="00572F87"/>
    <w:rsid w:val="00574805"/>
    <w:rsid w:val="0059635C"/>
    <w:rsid w:val="005A38F7"/>
    <w:rsid w:val="00633F76"/>
    <w:rsid w:val="0066104F"/>
    <w:rsid w:val="00667B63"/>
    <w:rsid w:val="0067130D"/>
    <w:rsid w:val="00687438"/>
    <w:rsid w:val="00695D02"/>
    <w:rsid w:val="006A1495"/>
    <w:rsid w:val="006E3FFB"/>
    <w:rsid w:val="00701D01"/>
    <w:rsid w:val="00753022"/>
    <w:rsid w:val="00776DCD"/>
    <w:rsid w:val="0077708B"/>
    <w:rsid w:val="00780A98"/>
    <w:rsid w:val="007B40E4"/>
    <w:rsid w:val="007C318F"/>
    <w:rsid w:val="007D0C31"/>
    <w:rsid w:val="007E5951"/>
    <w:rsid w:val="007F0A7D"/>
    <w:rsid w:val="007F51E2"/>
    <w:rsid w:val="008254AD"/>
    <w:rsid w:val="00844C81"/>
    <w:rsid w:val="00845752"/>
    <w:rsid w:val="00856FA9"/>
    <w:rsid w:val="008756BB"/>
    <w:rsid w:val="008771E0"/>
    <w:rsid w:val="008974AB"/>
    <w:rsid w:val="008A130D"/>
    <w:rsid w:val="008A6818"/>
    <w:rsid w:val="008B0DFF"/>
    <w:rsid w:val="008B2D45"/>
    <w:rsid w:val="008D67AA"/>
    <w:rsid w:val="008E00A3"/>
    <w:rsid w:val="008F5622"/>
    <w:rsid w:val="0091601E"/>
    <w:rsid w:val="00937FD8"/>
    <w:rsid w:val="00941F93"/>
    <w:rsid w:val="00947458"/>
    <w:rsid w:val="00950C6C"/>
    <w:rsid w:val="00965343"/>
    <w:rsid w:val="00990022"/>
    <w:rsid w:val="009A2D26"/>
    <w:rsid w:val="009A6650"/>
    <w:rsid w:val="009C074A"/>
    <w:rsid w:val="00A0148B"/>
    <w:rsid w:val="00A225AD"/>
    <w:rsid w:val="00A6280E"/>
    <w:rsid w:val="00A71DD5"/>
    <w:rsid w:val="00A721DA"/>
    <w:rsid w:val="00A81CE4"/>
    <w:rsid w:val="00AB06D9"/>
    <w:rsid w:val="00AB526A"/>
    <w:rsid w:val="00AD63A1"/>
    <w:rsid w:val="00AF1BDC"/>
    <w:rsid w:val="00AF634E"/>
    <w:rsid w:val="00B40711"/>
    <w:rsid w:val="00B4321F"/>
    <w:rsid w:val="00B439B6"/>
    <w:rsid w:val="00B45E79"/>
    <w:rsid w:val="00B556CF"/>
    <w:rsid w:val="00B61082"/>
    <w:rsid w:val="00B64FE4"/>
    <w:rsid w:val="00B70915"/>
    <w:rsid w:val="00B94C6C"/>
    <w:rsid w:val="00BC6306"/>
    <w:rsid w:val="00BD2C3D"/>
    <w:rsid w:val="00BD355B"/>
    <w:rsid w:val="00C02E32"/>
    <w:rsid w:val="00C05BF9"/>
    <w:rsid w:val="00C06053"/>
    <w:rsid w:val="00C113C0"/>
    <w:rsid w:val="00C2701D"/>
    <w:rsid w:val="00C3286E"/>
    <w:rsid w:val="00C45647"/>
    <w:rsid w:val="00C46023"/>
    <w:rsid w:val="00C55017"/>
    <w:rsid w:val="00C63838"/>
    <w:rsid w:val="00C729C1"/>
    <w:rsid w:val="00C777F7"/>
    <w:rsid w:val="00C81C6E"/>
    <w:rsid w:val="00C940B8"/>
    <w:rsid w:val="00CB142D"/>
    <w:rsid w:val="00CD2F35"/>
    <w:rsid w:val="00CD62AA"/>
    <w:rsid w:val="00CE7E5E"/>
    <w:rsid w:val="00CF79C9"/>
    <w:rsid w:val="00D047F9"/>
    <w:rsid w:val="00D26F5E"/>
    <w:rsid w:val="00D344A1"/>
    <w:rsid w:val="00D4317F"/>
    <w:rsid w:val="00D43367"/>
    <w:rsid w:val="00D720B2"/>
    <w:rsid w:val="00DC69B3"/>
    <w:rsid w:val="00DE5920"/>
    <w:rsid w:val="00DE7809"/>
    <w:rsid w:val="00DE7B45"/>
    <w:rsid w:val="00E62167"/>
    <w:rsid w:val="00E75B32"/>
    <w:rsid w:val="00EA42D1"/>
    <w:rsid w:val="00ED3BCF"/>
    <w:rsid w:val="00F1693A"/>
    <w:rsid w:val="00F376A2"/>
    <w:rsid w:val="00F83181"/>
    <w:rsid w:val="00F931A1"/>
    <w:rsid w:val="00FB33BA"/>
    <w:rsid w:val="00FB6232"/>
    <w:rsid w:val="00FC1016"/>
    <w:rsid w:val="00FC6903"/>
    <w:rsid w:val="00FE14A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DA"/>
  </w:style>
  <w:style w:type="paragraph" w:styleId="1">
    <w:name w:val="heading 1"/>
    <w:basedOn w:val="a"/>
    <w:link w:val="10"/>
    <w:uiPriority w:val="9"/>
    <w:qFormat/>
    <w:rsid w:val="00AB0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7708B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77708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AB06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15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015AA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BD3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4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1F93"/>
  </w:style>
  <w:style w:type="paragraph" w:styleId="aa">
    <w:name w:val="footer"/>
    <w:basedOn w:val="a"/>
    <w:link w:val="ab"/>
    <w:uiPriority w:val="99"/>
    <w:unhideWhenUsed/>
    <w:rsid w:val="0094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1F93"/>
  </w:style>
  <w:style w:type="paragraph" w:styleId="ac">
    <w:name w:val="Balloon Text"/>
    <w:basedOn w:val="a"/>
    <w:link w:val="ad"/>
    <w:uiPriority w:val="99"/>
    <w:semiHidden/>
    <w:unhideWhenUsed/>
    <w:rsid w:val="0027267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2679"/>
    <w:rPr>
      <w:rFonts w:ascii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03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084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039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191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66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146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61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302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9873">
                      <w:marLeft w:val="0"/>
                      <w:marRight w:val="0"/>
                      <w:marTop w:val="1695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7385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single" w:sz="6" w:space="1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886035">
                      <w:marLeft w:val="0"/>
                      <w:marRight w:val="0"/>
                      <w:marTop w:val="12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49928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2509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915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154502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84832">
                                  <w:marLeft w:val="0"/>
                                  <w:marRight w:val="0"/>
                                  <w:marTop w:val="0"/>
                                  <w:marBottom w:val="4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0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91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4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82040">
      <w:bodyDiv w:val="1"/>
      <w:marLeft w:val="576"/>
      <w:marRight w:val="576"/>
      <w:marTop w:val="7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000000"/>
            <w:right w:val="none" w:sz="0" w:space="0" w:color="auto"/>
          </w:divBdr>
          <w:divsChild>
            <w:div w:id="2019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7816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129081717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148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77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7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387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49089">
      <w:bodyDiv w:val="1"/>
      <w:marLeft w:val="576"/>
      <w:marRight w:val="576"/>
      <w:marTop w:val="7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000000"/>
            <w:right w:val="none" w:sz="0" w:space="0" w:color="auto"/>
          </w:divBdr>
          <w:divsChild>
            <w:div w:id="13833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6152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900293137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6310">
                              <w:marLeft w:val="0"/>
                              <w:marRight w:val="0"/>
                              <w:marTop w:val="0"/>
                              <w:marBottom w:val="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21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single" w:sz="6" w:space="31" w:color="A8F0E0"/>
                    <w:right w:val="none" w:sz="0" w:space="0" w:color="auto"/>
                  </w:divBdr>
                  <w:divsChild>
                    <w:div w:id="715590226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067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3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2002">
                      <w:marLeft w:val="0"/>
                      <w:marRight w:val="0"/>
                      <w:marTop w:val="0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70080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single" w:sz="6" w:space="1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441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44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99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119">
      <w:bodyDiv w:val="1"/>
      <w:marLeft w:val="576"/>
      <w:marRight w:val="576"/>
      <w:marTop w:val="7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000000"/>
            <w:right w:val="none" w:sz="0" w:space="0" w:color="auto"/>
          </w:divBdr>
          <w:divsChild>
            <w:div w:id="10876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4226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1230310426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9190">
                              <w:marLeft w:val="0"/>
                              <w:marRight w:val="0"/>
                              <w:marTop w:val="0"/>
                              <w:marBottom w:val="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238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23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66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620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41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161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9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944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182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4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858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14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24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35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2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674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4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864906">
      <w:bodyDiv w:val="1"/>
      <w:marLeft w:val="576"/>
      <w:marRight w:val="576"/>
      <w:marTop w:val="79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000000"/>
            <w:right w:val="none" w:sz="0" w:space="0" w:color="auto"/>
          </w:divBdr>
          <w:divsChild>
            <w:div w:id="1763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601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A8F0E0"/>
                        <w:right w:val="none" w:sz="0" w:space="0" w:color="auto"/>
                      </w:divBdr>
                      <w:divsChild>
                        <w:div w:id="1245409225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2770">
                              <w:marLeft w:val="0"/>
                              <w:marRight w:val="0"/>
                              <w:marTop w:val="0"/>
                              <w:marBottom w:val="2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80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425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09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703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2485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66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617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05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89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128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00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748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2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82438.0" TargetMode="External"/><Relationship Id="rId13" Type="http://schemas.openxmlformats.org/officeDocument/2006/relationships/hyperlink" Target="garantF1://71882438.0" TargetMode="External"/><Relationship Id="rId18" Type="http://schemas.openxmlformats.org/officeDocument/2006/relationships/hyperlink" Target="garantF1://71882438.0" TargetMode="External"/><Relationship Id="rId26" Type="http://schemas.openxmlformats.org/officeDocument/2006/relationships/hyperlink" Target="garantF1://3821257.1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43136170.0" TargetMode="External"/><Relationship Id="rId7" Type="http://schemas.openxmlformats.org/officeDocument/2006/relationships/hyperlink" Target="garantF1://71882438.0" TargetMode="External"/><Relationship Id="rId12" Type="http://schemas.openxmlformats.org/officeDocument/2006/relationships/hyperlink" Target="garantF1://12015118.3" TargetMode="External"/><Relationship Id="rId17" Type="http://schemas.openxmlformats.org/officeDocument/2006/relationships/hyperlink" Target="garantF1://71882438.0" TargetMode="External"/><Relationship Id="rId25" Type="http://schemas.openxmlformats.org/officeDocument/2006/relationships/hyperlink" Target="garantF1://7189418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1882438.0" TargetMode="External"/><Relationship Id="rId20" Type="http://schemas.openxmlformats.org/officeDocument/2006/relationships/hyperlink" Target="garantF1://43136170.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1882438.0" TargetMode="External"/><Relationship Id="rId24" Type="http://schemas.openxmlformats.org/officeDocument/2006/relationships/hyperlink" Target="garantF1://12038291.1661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1365040.0" TargetMode="External"/><Relationship Id="rId23" Type="http://schemas.openxmlformats.org/officeDocument/2006/relationships/hyperlink" Target="garantF1://12038291.19014" TargetMode="External"/><Relationship Id="rId28" Type="http://schemas.openxmlformats.org/officeDocument/2006/relationships/header" Target="header1.xml"/><Relationship Id="rId10" Type="http://schemas.openxmlformats.org/officeDocument/2006/relationships/hyperlink" Target="garantF1://71882438.0" TargetMode="External"/><Relationship Id="rId19" Type="http://schemas.openxmlformats.org/officeDocument/2006/relationships/hyperlink" Target="garantF1://4313617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1882438.0" TargetMode="External"/><Relationship Id="rId14" Type="http://schemas.openxmlformats.org/officeDocument/2006/relationships/hyperlink" Target="garantF1://71365040.43" TargetMode="External"/><Relationship Id="rId22" Type="http://schemas.openxmlformats.org/officeDocument/2006/relationships/hyperlink" Target="garantF1://43136170.0" TargetMode="External"/><Relationship Id="rId27" Type="http://schemas.openxmlformats.org/officeDocument/2006/relationships/hyperlink" Target="garantF1://3821257.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3357</Words>
  <Characters>19140</Characters>
  <Application>Microsoft Office Word</Application>
  <DocSecurity>4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Антошина Марина Вячеславовна</dc:creator>
  <dc:description>exif_MSED_dafce1f18d82c85f9b3c9566378511b71a551bac9779bbc4da5c0d4aa571044f</dc:description>
  <cp:lastModifiedBy>Super</cp:lastModifiedBy>
  <cp:revision>2</cp:revision>
  <cp:lastPrinted>2018-08-10T10:40:00Z</cp:lastPrinted>
  <dcterms:created xsi:type="dcterms:W3CDTF">2018-10-09T14:19:00Z</dcterms:created>
  <dcterms:modified xsi:type="dcterms:W3CDTF">2018-10-09T14:19:00Z</dcterms:modified>
</cp:coreProperties>
</file>