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3A" w:rsidRPr="00DC50D5" w:rsidRDefault="004D553A" w:rsidP="002B4F78">
      <w:pPr>
        <w:autoSpaceDE w:val="0"/>
        <w:autoSpaceDN w:val="0"/>
        <w:adjustRightInd w:val="0"/>
        <w:spacing w:after="0" w:line="240" w:lineRule="auto"/>
        <w:ind w:left="-567" w:firstLine="425"/>
        <w:jc w:val="center"/>
        <w:rPr>
          <w:rFonts w:ascii="Times New Roman" w:hAnsi="Times New Roman" w:cs="Times New Roman"/>
          <w:b/>
          <w:bCs/>
          <w:color w:val="26282F"/>
          <w:sz w:val="28"/>
          <w:szCs w:val="28"/>
        </w:rPr>
      </w:pPr>
      <w:bookmarkStart w:id="0" w:name="_GoBack"/>
      <w:r w:rsidRPr="00DC50D5">
        <w:rPr>
          <w:rFonts w:ascii="Times New Roman" w:hAnsi="Times New Roman" w:cs="Times New Roman"/>
          <w:b/>
          <w:bCs/>
          <w:color w:val="26282F"/>
          <w:sz w:val="28"/>
          <w:szCs w:val="28"/>
        </w:rPr>
        <w:t>Обзор изменений законодательства и судебной практики</w:t>
      </w:r>
    </w:p>
    <w:p w:rsidR="004D553A" w:rsidRPr="00DC50D5" w:rsidRDefault="004D553A" w:rsidP="002B4F78">
      <w:pPr>
        <w:autoSpaceDE w:val="0"/>
        <w:autoSpaceDN w:val="0"/>
        <w:adjustRightInd w:val="0"/>
        <w:spacing w:after="0" w:line="240" w:lineRule="auto"/>
        <w:ind w:left="-567" w:firstLine="425"/>
        <w:jc w:val="center"/>
        <w:rPr>
          <w:rFonts w:ascii="Times New Roman" w:hAnsi="Times New Roman" w:cs="Times New Roman"/>
          <w:b/>
          <w:bCs/>
          <w:color w:val="26282F"/>
          <w:sz w:val="28"/>
          <w:szCs w:val="28"/>
        </w:rPr>
      </w:pPr>
      <w:r w:rsidRPr="00DC50D5">
        <w:rPr>
          <w:rFonts w:ascii="Times New Roman" w:hAnsi="Times New Roman" w:cs="Times New Roman"/>
          <w:b/>
          <w:bCs/>
          <w:color w:val="26282F"/>
          <w:sz w:val="28"/>
          <w:szCs w:val="28"/>
        </w:rPr>
        <w:t>за декабрь 2017 года</w:t>
      </w:r>
    </w:p>
    <w:bookmarkEnd w:id="0"/>
    <w:p w:rsidR="002951DB" w:rsidRDefault="002951DB" w:rsidP="002B4F78">
      <w:pPr>
        <w:spacing w:after="0" w:line="240" w:lineRule="auto"/>
        <w:ind w:left="-567" w:firstLine="425"/>
        <w:rPr>
          <w:rFonts w:ascii="Times New Roman" w:hAnsi="Times New Roman" w:cs="Times New Roman"/>
          <w:sz w:val="24"/>
          <w:szCs w:val="24"/>
        </w:rPr>
      </w:pPr>
      <w:r w:rsidRPr="000373B1">
        <w:rPr>
          <w:rFonts w:ascii="Times New Roman" w:hAnsi="Times New Roman" w:cs="Times New Roman"/>
          <w:sz w:val="24"/>
          <w:szCs w:val="24"/>
        </w:rPr>
        <w:t xml:space="preserve">  </w:t>
      </w:r>
    </w:p>
    <w:p w:rsidR="002951DB" w:rsidRPr="00DF1AB9" w:rsidRDefault="00E9685C" w:rsidP="002B4F78">
      <w:pPr>
        <w:spacing w:after="0" w:line="240" w:lineRule="auto"/>
        <w:ind w:left="-567" w:firstLine="425"/>
        <w:rPr>
          <w:rFonts w:ascii="Times New Roman" w:hAnsi="Times New Roman" w:cs="Times New Roman"/>
          <w:b/>
          <w:sz w:val="24"/>
          <w:szCs w:val="24"/>
        </w:rPr>
      </w:pPr>
      <w:r w:rsidRPr="00DF1AB9">
        <w:rPr>
          <w:rFonts w:ascii="Times New Roman" w:hAnsi="Times New Roman" w:cs="Times New Roman"/>
          <w:b/>
          <w:sz w:val="24"/>
          <w:szCs w:val="24"/>
        </w:rPr>
        <w:t>КОНСТИТУЦИОННЫЙ СТРОЙ</w:t>
      </w:r>
    </w:p>
    <w:p w:rsidR="002951DB" w:rsidRPr="00DF1AB9" w:rsidRDefault="002951DB" w:rsidP="002B4F78">
      <w:pPr>
        <w:spacing w:after="0" w:line="240" w:lineRule="auto"/>
        <w:ind w:left="-567" w:firstLine="425"/>
        <w:rPr>
          <w:rFonts w:ascii="Times New Roman" w:hAnsi="Times New Roman" w:cs="Times New Roman"/>
          <w:b/>
          <w:sz w:val="24"/>
          <w:szCs w:val="24"/>
        </w:rPr>
      </w:pPr>
    </w:p>
    <w:p w:rsidR="00DF1AB9" w:rsidRPr="00CA1022" w:rsidRDefault="002951DB" w:rsidP="002B4F78">
      <w:pPr>
        <w:spacing w:after="0" w:line="240" w:lineRule="auto"/>
        <w:ind w:left="-567" w:firstLine="425"/>
        <w:rPr>
          <w:rFonts w:ascii="Times New Roman" w:hAnsi="Times New Roman" w:cs="Times New Roman"/>
          <w:b/>
          <w:sz w:val="24"/>
          <w:szCs w:val="24"/>
        </w:rPr>
      </w:pPr>
      <w:proofErr w:type="gramStart"/>
      <w:r w:rsidRPr="00CA1022">
        <w:rPr>
          <w:rFonts w:ascii="Times New Roman" w:hAnsi="Times New Roman" w:cs="Times New Roman"/>
          <w:b/>
          <w:sz w:val="24"/>
          <w:szCs w:val="24"/>
        </w:rPr>
        <w:t xml:space="preserve">Внесены изменения в статью 7 Федерального </w:t>
      </w:r>
      <w:proofErr w:type="gramEnd"/>
    </w:p>
    <w:p w:rsidR="002951DB" w:rsidRPr="00CA1022" w:rsidRDefault="002951DB" w:rsidP="002B4F78">
      <w:pPr>
        <w:spacing w:after="0" w:line="240" w:lineRule="auto"/>
        <w:ind w:left="-567" w:firstLine="425"/>
        <w:rPr>
          <w:rFonts w:ascii="Times New Roman" w:hAnsi="Times New Roman" w:cs="Times New Roman"/>
          <w:b/>
          <w:sz w:val="24"/>
          <w:szCs w:val="24"/>
        </w:rPr>
      </w:pPr>
      <w:r w:rsidRPr="00CA1022">
        <w:rPr>
          <w:rFonts w:ascii="Times New Roman" w:hAnsi="Times New Roman" w:cs="Times New Roman"/>
          <w:b/>
          <w:sz w:val="24"/>
          <w:szCs w:val="24"/>
        </w:rPr>
        <w:t>конституционного закона о Государственном гербе</w:t>
      </w:r>
    </w:p>
    <w:p w:rsidR="00DF1AB9" w:rsidRPr="00DF1AB9" w:rsidRDefault="00DF1AB9" w:rsidP="002B4F78">
      <w:pPr>
        <w:pStyle w:val="a3"/>
        <w:spacing w:after="0" w:line="240" w:lineRule="auto"/>
        <w:ind w:left="-567" w:firstLine="425"/>
        <w:jc w:val="both"/>
        <w:rPr>
          <w:rFonts w:ascii="Times New Roman" w:hAnsi="Times New Roman" w:cs="Times New Roman"/>
          <w:b/>
          <w:sz w:val="24"/>
          <w:szCs w:val="24"/>
        </w:rPr>
      </w:pPr>
    </w:p>
    <w:p w:rsidR="002951DB" w:rsidRDefault="002951DB" w:rsidP="002B4F78">
      <w:pPr>
        <w:spacing w:after="0" w:line="240" w:lineRule="auto"/>
        <w:ind w:left="-567" w:firstLine="425"/>
        <w:jc w:val="both"/>
        <w:rPr>
          <w:rFonts w:ascii="Times New Roman" w:hAnsi="Times New Roman" w:cs="Times New Roman"/>
          <w:sz w:val="24"/>
          <w:szCs w:val="24"/>
        </w:rPr>
      </w:pPr>
      <w:r w:rsidRPr="00DF1AB9">
        <w:rPr>
          <w:b/>
          <w:i/>
        </w:rPr>
        <w:t xml:space="preserve">    </w:t>
      </w:r>
      <w:hyperlink r:id="rId8" w:history="1">
        <w:proofErr w:type="gramStart"/>
        <w:r w:rsidRPr="00DF1AB9">
          <w:rPr>
            <w:rStyle w:val="ac"/>
            <w:rFonts w:ascii="Times New Roman" w:hAnsi="Times New Roman" w:cs="Times New Roman"/>
            <w:b w:val="0"/>
            <w:i/>
            <w:color w:val="auto"/>
            <w:sz w:val="24"/>
            <w:szCs w:val="24"/>
          </w:rPr>
          <w:t>Федеральны</w:t>
        </w:r>
        <w:r w:rsidR="00DF1AB9">
          <w:rPr>
            <w:rStyle w:val="ac"/>
            <w:rFonts w:ascii="Times New Roman" w:hAnsi="Times New Roman" w:cs="Times New Roman"/>
            <w:b w:val="0"/>
            <w:i/>
            <w:color w:val="auto"/>
            <w:sz w:val="24"/>
            <w:szCs w:val="24"/>
          </w:rPr>
          <w:t>м</w:t>
        </w:r>
        <w:r w:rsidRPr="00DF1AB9">
          <w:rPr>
            <w:rStyle w:val="ac"/>
            <w:rFonts w:ascii="Times New Roman" w:hAnsi="Times New Roman" w:cs="Times New Roman"/>
            <w:b w:val="0"/>
            <w:i/>
            <w:color w:val="auto"/>
            <w:sz w:val="24"/>
            <w:szCs w:val="24"/>
          </w:rPr>
          <w:t xml:space="preserve"> конституционны</w:t>
        </w:r>
        <w:r w:rsidR="00DF1AB9">
          <w:rPr>
            <w:rStyle w:val="ac"/>
            <w:rFonts w:ascii="Times New Roman" w:hAnsi="Times New Roman" w:cs="Times New Roman"/>
            <w:b w:val="0"/>
            <w:i/>
            <w:color w:val="auto"/>
            <w:sz w:val="24"/>
            <w:szCs w:val="24"/>
          </w:rPr>
          <w:t>м</w:t>
        </w:r>
        <w:r w:rsidRPr="00DF1AB9">
          <w:rPr>
            <w:rStyle w:val="ac"/>
            <w:rFonts w:ascii="Times New Roman" w:hAnsi="Times New Roman" w:cs="Times New Roman"/>
            <w:b w:val="0"/>
            <w:i/>
            <w:color w:val="auto"/>
            <w:sz w:val="24"/>
            <w:szCs w:val="24"/>
          </w:rPr>
          <w:t xml:space="preserve"> закон</w:t>
        </w:r>
        <w:r w:rsidR="00DF1AB9">
          <w:rPr>
            <w:rStyle w:val="ac"/>
            <w:rFonts w:ascii="Times New Roman" w:hAnsi="Times New Roman" w:cs="Times New Roman"/>
            <w:b w:val="0"/>
            <w:i/>
            <w:color w:val="auto"/>
            <w:sz w:val="24"/>
            <w:szCs w:val="24"/>
          </w:rPr>
          <w:t>ом</w:t>
        </w:r>
        <w:r w:rsidRPr="00DF1AB9">
          <w:rPr>
            <w:rStyle w:val="ac"/>
            <w:rFonts w:ascii="Times New Roman" w:hAnsi="Times New Roman" w:cs="Times New Roman"/>
            <w:b w:val="0"/>
            <w:i/>
            <w:color w:val="auto"/>
            <w:sz w:val="24"/>
            <w:szCs w:val="24"/>
          </w:rPr>
          <w:t xml:space="preserve"> от 20</w:t>
        </w:r>
        <w:r w:rsidR="00DF1AB9">
          <w:rPr>
            <w:rStyle w:val="ac"/>
            <w:rFonts w:ascii="Times New Roman" w:hAnsi="Times New Roman" w:cs="Times New Roman"/>
            <w:b w:val="0"/>
            <w:i/>
            <w:color w:val="auto"/>
            <w:sz w:val="24"/>
            <w:szCs w:val="24"/>
          </w:rPr>
          <w:t xml:space="preserve"> декабря </w:t>
        </w:r>
        <w:r w:rsidRPr="00DF1AB9">
          <w:rPr>
            <w:rStyle w:val="ac"/>
            <w:rFonts w:ascii="Times New Roman" w:hAnsi="Times New Roman" w:cs="Times New Roman"/>
            <w:b w:val="0"/>
            <w:i/>
            <w:color w:val="auto"/>
            <w:sz w:val="24"/>
            <w:szCs w:val="24"/>
          </w:rPr>
          <w:t>2017 г. № 4-ФКЗ «О внесении изменений в статью 7 Федерального конституционного закона «О Государственном гербе Российской Федерации»</w:t>
        </w:r>
      </w:hyperlink>
      <w:r w:rsidRPr="000373B1">
        <w:rPr>
          <w:rFonts w:ascii="Times New Roman" w:hAnsi="Times New Roman" w:cs="Times New Roman"/>
          <w:sz w:val="24"/>
          <w:szCs w:val="24"/>
        </w:rPr>
        <w:t xml:space="preserve"> предусматривается разрешить использование Государственного герба Российской Федерации, в том числе его изображения, органами государственной власти и иными государственными органами, органами местного самоуправления и муниципальными органами, гражданами, общественными объединениями, предприятиями, учреждениями и организациями, если такое использование не является</w:t>
      </w:r>
      <w:proofErr w:type="gramEnd"/>
      <w:r w:rsidRPr="000373B1">
        <w:rPr>
          <w:rFonts w:ascii="Times New Roman" w:hAnsi="Times New Roman" w:cs="Times New Roman"/>
          <w:sz w:val="24"/>
          <w:szCs w:val="24"/>
        </w:rPr>
        <w:t xml:space="preserve"> надругательством над ним.</w:t>
      </w:r>
    </w:p>
    <w:p w:rsidR="002951DB" w:rsidRPr="0090267F" w:rsidRDefault="002951DB" w:rsidP="002B4F78">
      <w:pPr>
        <w:spacing w:after="0" w:line="240" w:lineRule="auto"/>
        <w:ind w:left="-567" w:firstLine="425"/>
        <w:jc w:val="both"/>
        <w:rPr>
          <w:rFonts w:ascii="Times New Roman" w:hAnsi="Times New Roman" w:cs="Times New Roman"/>
          <w:sz w:val="24"/>
          <w:szCs w:val="24"/>
        </w:rPr>
      </w:pPr>
    </w:p>
    <w:p w:rsidR="00DF1AB9" w:rsidRPr="00CA1022" w:rsidRDefault="002951DB" w:rsidP="002B4F78">
      <w:pPr>
        <w:spacing w:after="0" w:line="240" w:lineRule="auto"/>
        <w:ind w:left="-567" w:firstLine="425"/>
        <w:rPr>
          <w:rFonts w:ascii="Times New Roman" w:hAnsi="Times New Roman" w:cs="Times New Roman"/>
          <w:b/>
          <w:sz w:val="24"/>
          <w:szCs w:val="24"/>
        </w:rPr>
      </w:pPr>
      <w:r w:rsidRPr="00CA1022">
        <w:rPr>
          <w:rFonts w:ascii="Times New Roman" w:hAnsi="Times New Roman" w:cs="Times New Roman"/>
          <w:b/>
          <w:sz w:val="24"/>
          <w:szCs w:val="24"/>
        </w:rPr>
        <w:t>Внесены изменения в зако</w:t>
      </w:r>
      <w:r w:rsidR="00484D62" w:rsidRPr="00CA1022">
        <w:rPr>
          <w:rFonts w:ascii="Times New Roman" w:hAnsi="Times New Roman" w:cs="Times New Roman"/>
          <w:b/>
          <w:sz w:val="24"/>
          <w:szCs w:val="24"/>
        </w:rPr>
        <w:t xml:space="preserve">н о местном самоуправлении </w:t>
      </w:r>
    </w:p>
    <w:p w:rsidR="002951DB" w:rsidRPr="00CA1022" w:rsidRDefault="00484D62" w:rsidP="002B4F78">
      <w:pPr>
        <w:spacing w:after="0" w:line="240" w:lineRule="auto"/>
        <w:ind w:left="-567" w:firstLine="425"/>
        <w:rPr>
          <w:rFonts w:ascii="Times New Roman" w:hAnsi="Times New Roman" w:cs="Times New Roman"/>
          <w:b/>
          <w:sz w:val="24"/>
          <w:szCs w:val="24"/>
        </w:rPr>
      </w:pPr>
      <w:r w:rsidRPr="00CA1022">
        <w:rPr>
          <w:rFonts w:ascii="Times New Roman" w:hAnsi="Times New Roman" w:cs="Times New Roman"/>
          <w:b/>
          <w:sz w:val="24"/>
          <w:szCs w:val="24"/>
        </w:rPr>
        <w:t>и в К</w:t>
      </w:r>
      <w:r w:rsidR="002951DB" w:rsidRPr="00CA1022">
        <w:rPr>
          <w:rFonts w:ascii="Times New Roman" w:hAnsi="Times New Roman" w:cs="Times New Roman"/>
          <w:b/>
          <w:sz w:val="24"/>
          <w:szCs w:val="24"/>
        </w:rPr>
        <w:t>одекс об административном судопроизводстве</w:t>
      </w:r>
    </w:p>
    <w:p w:rsidR="00DF1AB9" w:rsidRDefault="00DF1AB9" w:rsidP="002B4F78">
      <w:pPr>
        <w:pStyle w:val="1"/>
        <w:spacing w:before="0" w:after="0"/>
        <w:ind w:left="-567" w:firstLine="425"/>
        <w:jc w:val="both"/>
        <w:rPr>
          <w:rFonts w:ascii="Times New Roman" w:hAnsi="Times New Roman" w:cs="Times New Roman"/>
        </w:rPr>
      </w:pPr>
    </w:p>
    <w:p w:rsidR="002951DB" w:rsidRPr="00DF1AB9" w:rsidRDefault="00DF1AB9" w:rsidP="002B4F78">
      <w:pPr>
        <w:pStyle w:val="1"/>
        <w:spacing w:before="0" w:after="0"/>
        <w:ind w:left="-567" w:firstLine="425"/>
        <w:jc w:val="both"/>
        <w:rPr>
          <w:rFonts w:ascii="Times New Roman" w:eastAsia="Times New Roman" w:hAnsi="Times New Roman" w:cs="Times New Roman"/>
          <w:b w:val="0"/>
          <w:lang w:eastAsia="ru-RU"/>
        </w:rPr>
      </w:pPr>
      <w:proofErr w:type="gramStart"/>
      <w:r>
        <w:rPr>
          <w:rFonts w:ascii="Times New Roman" w:hAnsi="Times New Roman" w:cs="Times New Roman"/>
          <w:b w:val="0"/>
          <w:i/>
        </w:rPr>
        <w:t>Федеральный закон от </w:t>
      </w:r>
      <w:r w:rsidR="002951DB" w:rsidRPr="00DF1AB9">
        <w:rPr>
          <w:rFonts w:ascii="Times New Roman" w:hAnsi="Times New Roman" w:cs="Times New Roman"/>
          <w:b w:val="0"/>
          <w:i/>
        </w:rPr>
        <w:t>5</w:t>
      </w:r>
      <w:r>
        <w:rPr>
          <w:rFonts w:ascii="Times New Roman" w:hAnsi="Times New Roman" w:cs="Times New Roman"/>
          <w:b w:val="0"/>
          <w:i/>
        </w:rPr>
        <w:t xml:space="preserve"> декабря </w:t>
      </w:r>
      <w:r w:rsidR="002951DB" w:rsidRPr="00DF1AB9">
        <w:rPr>
          <w:rFonts w:ascii="Times New Roman" w:hAnsi="Times New Roman" w:cs="Times New Roman"/>
          <w:b w:val="0"/>
          <w:i/>
        </w:rPr>
        <w:t>2017 г. № 380-ФЗ «О внесении изменений в статью 36 Федерального закона «Об общих принципах организации местного самоуправления в Российской Федерации»</w:t>
      </w:r>
      <w:r w:rsidR="002951DB" w:rsidRPr="00DF1AB9">
        <w:rPr>
          <w:rFonts w:ascii="Times New Roman" w:hAnsi="Times New Roman" w:cs="Times New Roman"/>
          <w:b w:val="0"/>
        </w:rPr>
        <w:t xml:space="preserve"> </w:t>
      </w:r>
      <w:r w:rsidR="002951DB" w:rsidRPr="00DF1AB9">
        <w:rPr>
          <w:rFonts w:ascii="Times New Roman" w:eastAsia="Times New Roman" w:hAnsi="Times New Roman" w:cs="Times New Roman"/>
          <w:b w:val="0"/>
          <w:lang w:eastAsia="ru-RU"/>
        </w:rPr>
        <w:t>направлен на уточнение процедуры избрания главы муниципального образования в случае досрочного прекращения полномочий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w:t>
      </w:r>
      <w:proofErr w:type="gramEnd"/>
      <w:r w:rsidR="002951DB" w:rsidRPr="00DF1AB9">
        <w:rPr>
          <w:rFonts w:ascii="Times New Roman" w:eastAsia="Times New Roman" w:hAnsi="Times New Roman" w:cs="Times New Roman"/>
          <w:b w:val="0"/>
          <w:lang w:eastAsia="ru-RU"/>
        </w:rPr>
        <w:t> должности главы муниципального образования.</w:t>
      </w:r>
    </w:p>
    <w:p w:rsidR="002951DB" w:rsidRPr="00E42F13" w:rsidRDefault="002951DB" w:rsidP="002B4F78">
      <w:pPr>
        <w:spacing w:after="0" w:line="240" w:lineRule="auto"/>
        <w:ind w:left="-567" w:firstLine="425"/>
        <w:jc w:val="both"/>
        <w:rPr>
          <w:rFonts w:ascii="Times New Roman" w:eastAsia="Times New Roman" w:hAnsi="Times New Roman" w:cs="Times New Roman"/>
          <w:sz w:val="24"/>
          <w:szCs w:val="24"/>
          <w:lang w:eastAsia="ru-RU"/>
        </w:rPr>
      </w:pPr>
      <w:r w:rsidRPr="00E42F13">
        <w:rPr>
          <w:rFonts w:ascii="Times New Roman" w:eastAsia="Times New Roman" w:hAnsi="Times New Roman" w:cs="Times New Roman"/>
          <w:sz w:val="24"/>
          <w:szCs w:val="24"/>
          <w:lang w:eastAsia="ru-RU"/>
        </w:rPr>
        <w:t>В частности, устанавливается, что если глава муниципального образования, полномочия которого прекращены досрочно, обжалует в судебном порядке правовой акт об отрешении его от должности, избрание нового главы муниципального образования не допускается до вступления решения суда в законную силу.</w:t>
      </w:r>
    </w:p>
    <w:p w:rsidR="002951DB" w:rsidRDefault="002951DB"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E42F13">
        <w:rPr>
          <w:rFonts w:ascii="Times New Roman" w:eastAsia="Times New Roman" w:hAnsi="Times New Roman" w:cs="Times New Roman"/>
          <w:sz w:val="24"/>
          <w:szCs w:val="24"/>
          <w:lang w:eastAsia="ru-RU"/>
        </w:rPr>
        <w:t>Федеральным законом также предусматривается сокращение до 10 дней срока подачи административного искового заявления, апелляционной жалобы, представления на решение суда по административному делу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и срока рассмотрения таких административных дел.</w:t>
      </w:r>
      <w:proofErr w:type="gramEnd"/>
    </w:p>
    <w:p w:rsidR="002951DB" w:rsidRPr="00E42F13" w:rsidRDefault="002951DB" w:rsidP="002B4F78">
      <w:pPr>
        <w:spacing w:after="0" w:line="240" w:lineRule="auto"/>
        <w:ind w:left="-567" w:firstLine="425"/>
        <w:jc w:val="both"/>
        <w:rPr>
          <w:rFonts w:ascii="Times New Roman" w:eastAsia="Times New Roman" w:hAnsi="Times New Roman" w:cs="Times New Roman"/>
          <w:sz w:val="24"/>
          <w:szCs w:val="24"/>
          <w:lang w:eastAsia="ru-RU"/>
        </w:rPr>
      </w:pPr>
    </w:p>
    <w:p w:rsidR="002951DB" w:rsidRDefault="002951DB" w:rsidP="002B4F78">
      <w:pPr>
        <w:pStyle w:val="1"/>
        <w:spacing w:before="0" w:after="0"/>
        <w:ind w:left="-567" w:firstLine="425"/>
        <w:jc w:val="both"/>
        <w:rPr>
          <w:rFonts w:ascii="Times New Roman" w:hAnsi="Times New Roman" w:cs="Times New Roman"/>
        </w:rPr>
      </w:pPr>
      <w:r w:rsidRPr="00DF1AB9">
        <w:rPr>
          <w:rFonts w:ascii="Times New Roman" w:hAnsi="Times New Roman" w:cs="Times New Roman"/>
        </w:rPr>
        <w:t xml:space="preserve">2018 год объявлен Годом добровольца (волонтера) </w:t>
      </w:r>
    </w:p>
    <w:p w:rsidR="00DF1AB9" w:rsidRPr="00DF1AB9" w:rsidRDefault="00DF1AB9" w:rsidP="002B4F78">
      <w:pPr>
        <w:spacing w:after="0" w:line="240" w:lineRule="auto"/>
        <w:ind w:left="-567" w:firstLine="425"/>
      </w:pPr>
    </w:p>
    <w:p w:rsidR="00DF1AB9" w:rsidRPr="00DF1AB9" w:rsidRDefault="002951DB" w:rsidP="002B4F78">
      <w:pPr>
        <w:pStyle w:val="1"/>
        <w:spacing w:before="0" w:after="0"/>
        <w:ind w:left="-567" w:firstLine="425"/>
        <w:jc w:val="both"/>
        <w:rPr>
          <w:rFonts w:ascii="Times New Roman" w:hAnsi="Times New Roman" w:cs="Times New Roman"/>
          <w:b w:val="0"/>
        </w:rPr>
      </w:pPr>
      <w:r w:rsidRPr="00DF1AB9">
        <w:rPr>
          <w:rFonts w:ascii="Times New Roman" w:hAnsi="Times New Roman" w:cs="Times New Roman"/>
          <w:b w:val="0"/>
          <w:i/>
        </w:rPr>
        <w:t>Указ</w:t>
      </w:r>
      <w:r w:rsidR="00DF1AB9">
        <w:rPr>
          <w:rFonts w:ascii="Times New Roman" w:hAnsi="Times New Roman" w:cs="Times New Roman"/>
          <w:b w:val="0"/>
          <w:i/>
        </w:rPr>
        <w:t>ом</w:t>
      </w:r>
      <w:r w:rsidRPr="00DF1AB9">
        <w:rPr>
          <w:rFonts w:ascii="Times New Roman" w:hAnsi="Times New Roman" w:cs="Times New Roman"/>
          <w:b w:val="0"/>
          <w:i/>
        </w:rPr>
        <w:t xml:space="preserve"> През</w:t>
      </w:r>
      <w:r w:rsidR="00DF1AB9">
        <w:rPr>
          <w:rFonts w:ascii="Times New Roman" w:hAnsi="Times New Roman" w:cs="Times New Roman"/>
          <w:b w:val="0"/>
          <w:i/>
        </w:rPr>
        <w:t>идента Российской Федерации от </w:t>
      </w:r>
      <w:r w:rsidRPr="00DF1AB9">
        <w:rPr>
          <w:rFonts w:ascii="Times New Roman" w:hAnsi="Times New Roman" w:cs="Times New Roman"/>
          <w:b w:val="0"/>
          <w:i/>
        </w:rPr>
        <w:t>6</w:t>
      </w:r>
      <w:r w:rsidR="00DF1AB9">
        <w:rPr>
          <w:rFonts w:ascii="Times New Roman" w:hAnsi="Times New Roman" w:cs="Times New Roman"/>
          <w:b w:val="0"/>
          <w:i/>
        </w:rPr>
        <w:t xml:space="preserve"> декабря </w:t>
      </w:r>
      <w:r w:rsidRPr="00DF1AB9">
        <w:rPr>
          <w:rFonts w:ascii="Times New Roman" w:hAnsi="Times New Roman" w:cs="Times New Roman"/>
          <w:b w:val="0"/>
          <w:i/>
        </w:rPr>
        <w:t>2017 г. № 583 «О проведении в России Года добровольца (волонтёра)»</w:t>
      </w:r>
      <w:r w:rsidR="00DF1AB9">
        <w:rPr>
          <w:rFonts w:ascii="Times New Roman" w:hAnsi="Times New Roman" w:cs="Times New Roman"/>
          <w:b w:val="0"/>
          <w:i/>
        </w:rPr>
        <w:t xml:space="preserve"> </w:t>
      </w:r>
      <w:r w:rsidR="00DF1AB9" w:rsidRPr="00DF1AB9">
        <w:rPr>
          <w:rFonts w:ascii="Times New Roman" w:hAnsi="Times New Roman" w:cs="Times New Roman"/>
          <w:b w:val="0"/>
        </w:rPr>
        <w:t>в</w:t>
      </w:r>
      <w:r w:rsidRPr="00360178">
        <w:rPr>
          <w:rFonts w:ascii="Times New Roman" w:hAnsi="Times New Roman" w:cs="Times New Roman"/>
        </w:rPr>
        <w:t xml:space="preserve"> </w:t>
      </w:r>
      <w:r w:rsidRPr="00DF1AB9">
        <w:rPr>
          <w:rFonts w:ascii="Times New Roman" w:hAnsi="Times New Roman" w:cs="Times New Roman"/>
          <w:b w:val="0"/>
        </w:rPr>
        <w:t xml:space="preserve">2018 г. решено провести Год добровольца (волонтера). </w:t>
      </w:r>
    </w:p>
    <w:p w:rsidR="002951DB" w:rsidRPr="00DF1AB9" w:rsidRDefault="002951DB" w:rsidP="002B4F78">
      <w:pPr>
        <w:pStyle w:val="1"/>
        <w:spacing w:before="0" w:after="0"/>
        <w:ind w:left="-567" w:firstLine="425"/>
        <w:jc w:val="both"/>
        <w:rPr>
          <w:rFonts w:ascii="Times New Roman" w:hAnsi="Times New Roman" w:cs="Times New Roman"/>
          <w:b w:val="0"/>
        </w:rPr>
      </w:pPr>
      <w:r w:rsidRPr="00DF1AB9">
        <w:rPr>
          <w:rFonts w:ascii="Times New Roman" w:hAnsi="Times New Roman" w:cs="Times New Roman"/>
          <w:b w:val="0"/>
        </w:rPr>
        <w:t>Правительству РФ даны поручения:</w:t>
      </w:r>
    </w:p>
    <w:p w:rsidR="002951DB" w:rsidRPr="002951DB" w:rsidRDefault="00831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2951DB" w:rsidRPr="00E42F13">
        <w:rPr>
          <w:rFonts w:ascii="Times New Roman" w:eastAsia="Times New Roman" w:hAnsi="Times New Roman" w:cs="Times New Roman"/>
          <w:sz w:val="24"/>
          <w:szCs w:val="24"/>
          <w:lang w:eastAsia="ru-RU"/>
        </w:rPr>
        <w:t>образовать организационный комитет по проведению в Российской Федерации Года добровольца (волонтёра) и утвердить его состав;</w:t>
      </w:r>
    </w:p>
    <w:p w:rsidR="002951DB" w:rsidRDefault="008318CE" w:rsidP="002B4F78">
      <w:pPr>
        <w:spacing w:after="0" w:line="240" w:lineRule="auto"/>
        <w:ind w:left="-567"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951DB" w:rsidRPr="00E42F13">
        <w:rPr>
          <w:rFonts w:ascii="Times New Roman" w:eastAsia="Times New Roman" w:hAnsi="Times New Roman" w:cs="Times New Roman"/>
          <w:sz w:val="24"/>
          <w:szCs w:val="24"/>
          <w:lang w:eastAsia="ru-RU"/>
        </w:rPr>
        <w:t xml:space="preserve"> обеспечить разработку и утверждение плана основных мероприятий по проведению в Российской Федерации Года добровольца (волонтёра).</w:t>
      </w:r>
    </w:p>
    <w:p w:rsidR="002951DB" w:rsidRPr="00E42F13" w:rsidRDefault="002951DB" w:rsidP="002B4F78">
      <w:pPr>
        <w:spacing w:after="0" w:line="240" w:lineRule="auto"/>
        <w:ind w:left="-567"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42F13">
        <w:rPr>
          <w:rFonts w:ascii="Times New Roman" w:eastAsia="Times New Roman" w:hAnsi="Times New Roman" w:cs="Times New Roman"/>
          <w:sz w:val="24"/>
          <w:szCs w:val="24"/>
          <w:lang w:eastAsia="ru-RU"/>
        </w:rPr>
        <w:t xml:space="preserve">рганам исполнительной власти субъектов Российской Федерации </w:t>
      </w:r>
      <w:r>
        <w:rPr>
          <w:rFonts w:ascii="Times New Roman" w:eastAsia="Times New Roman" w:hAnsi="Times New Roman" w:cs="Times New Roman"/>
          <w:sz w:val="24"/>
          <w:szCs w:val="24"/>
          <w:lang w:eastAsia="ru-RU"/>
        </w:rPr>
        <w:t xml:space="preserve">рекомендовано </w:t>
      </w:r>
      <w:r w:rsidRPr="00E42F13">
        <w:rPr>
          <w:rFonts w:ascii="Times New Roman" w:eastAsia="Times New Roman" w:hAnsi="Times New Roman" w:cs="Times New Roman"/>
          <w:sz w:val="24"/>
          <w:szCs w:val="24"/>
          <w:lang w:eastAsia="ru-RU"/>
        </w:rPr>
        <w:t>осуществлять необходимые мероприятия в рамках проводимого в Российской Федерации Года добровольца (волонтёра).</w:t>
      </w:r>
    </w:p>
    <w:p w:rsidR="004D553A" w:rsidRPr="004D553A" w:rsidRDefault="004D553A" w:rsidP="002B4F78">
      <w:pPr>
        <w:tabs>
          <w:tab w:val="left" w:pos="2550"/>
        </w:tabs>
        <w:autoSpaceDE w:val="0"/>
        <w:autoSpaceDN w:val="0"/>
        <w:adjustRightInd w:val="0"/>
        <w:spacing w:after="0" w:line="240" w:lineRule="auto"/>
        <w:ind w:left="-567" w:firstLine="425"/>
        <w:jc w:val="both"/>
        <w:rPr>
          <w:rFonts w:ascii="Times New Roman" w:eastAsia="Times New Roman" w:hAnsi="Times New Roman" w:cs="Times New Roman"/>
          <w:b/>
          <w:sz w:val="24"/>
          <w:szCs w:val="24"/>
          <w:lang w:eastAsia="ru-RU"/>
        </w:rPr>
      </w:pPr>
    </w:p>
    <w:p w:rsidR="004D553A" w:rsidRPr="004D553A" w:rsidRDefault="004D553A" w:rsidP="002B4F78">
      <w:pPr>
        <w:spacing w:after="0" w:line="240" w:lineRule="auto"/>
        <w:ind w:left="-567" w:firstLine="425"/>
        <w:rPr>
          <w:rFonts w:ascii="Times New Roman" w:eastAsia="Times New Roman" w:hAnsi="Times New Roman" w:cs="Times New Roman"/>
          <w:b/>
          <w:sz w:val="24"/>
          <w:szCs w:val="24"/>
          <w:lang w:eastAsia="ru-RU"/>
        </w:rPr>
      </w:pPr>
      <w:r w:rsidRPr="004D553A">
        <w:rPr>
          <w:rFonts w:ascii="Times New Roman" w:eastAsia="Times New Roman" w:hAnsi="Times New Roman" w:cs="Times New Roman"/>
          <w:b/>
          <w:sz w:val="24"/>
          <w:szCs w:val="24"/>
          <w:lang w:eastAsia="ru-RU"/>
        </w:rPr>
        <w:t>МАТЕРИНСКИЙ КАПИТАЛ</w:t>
      </w:r>
    </w:p>
    <w:p w:rsidR="004D553A" w:rsidRPr="004D553A" w:rsidRDefault="004D553A" w:rsidP="002B4F78">
      <w:pPr>
        <w:spacing w:after="0" w:line="240" w:lineRule="auto"/>
        <w:ind w:left="-567" w:firstLine="425"/>
        <w:rPr>
          <w:rFonts w:ascii="Times New Roman" w:eastAsia="Times New Roman" w:hAnsi="Times New Roman" w:cs="Times New Roman"/>
          <w:sz w:val="24"/>
          <w:szCs w:val="24"/>
          <w:lang w:eastAsia="ru-RU"/>
        </w:rPr>
      </w:pPr>
      <w:r w:rsidRPr="004D553A">
        <w:rPr>
          <w:rFonts w:ascii="Times New Roman" w:eastAsia="Times New Roman" w:hAnsi="Times New Roman" w:cs="Times New Roman"/>
          <w:sz w:val="24"/>
          <w:szCs w:val="24"/>
          <w:lang w:eastAsia="ru-RU"/>
        </w:rPr>
        <w:lastRenderedPageBreak/>
        <w:t> </w:t>
      </w:r>
    </w:p>
    <w:p w:rsidR="004D553A" w:rsidRPr="00CA1022" w:rsidRDefault="004D553A" w:rsidP="002B4F78">
      <w:pPr>
        <w:spacing w:after="0" w:line="240" w:lineRule="auto"/>
        <w:ind w:left="-567" w:firstLine="425"/>
        <w:rPr>
          <w:rFonts w:ascii="Times New Roman" w:eastAsia="Times New Roman" w:hAnsi="Times New Roman" w:cs="Times New Roman"/>
          <w:b/>
          <w:sz w:val="24"/>
          <w:szCs w:val="24"/>
          <w:lang w:eastAsia="ru-RU"/>
        </w:rPr>
      </w:pPr>
      <w:r w:rsidRPr="00CA1022">
        <w:rPr>
          <w:rFonts w:ascii="Times New Roman" w:eastAsia="Times New Roman" w:hAnsi="Times New Roman" w:cs="Times New Roman"/>
          <w:b/>
          <w:sz w:val="24"/>
          <w:szCs w:val="24"/>
          <w:lang w:eastAsia="ru-RU"/>
        </w:rPr>
        <w:t>Срок действия программы ма</w:t>
      </w:r>
      <w:r w:rsidR="00B055CF" w:rsidRPr="00CA1022">
        <w:rPr>
          <w:rFonts w:ascii="Times New Roman" w:eastAsia="Times New Roman" w:hAnsi="Times New Roman" w:cs="Times New Roman"/>
          <w:b/>
          <w:sz w:val="24"/>
          <w:szCs w:val="24"/>
          <w:lang w:eastAsia="ru-RU"/>
        </w:rPr>
        <w:t>теринского капитала продлен</w:t>
      </w:r>
      <w:r w:rsidRPr="00CA1022">
        <w:rPr>
          <w:rFonts w:ascii="Times New Roman" w:eastAsia="Times New Roman" w:hAnsi="Times New Roman" w:cs="Times New Roman"/>
          <w:b/>
          <w:sz w:val="24"/>
          <w:szCs w:val="24"/>
          <w:lang w:eastAsia="ru-RU"/>
        </w:rPr>
        <w:t xml:space="preserve"> еще на 3 года</w:t>
      </w:r>
    </w:p>
    <w:p w:rsidR="00E9685C" w:rsidRDefault="00E9685C" w:rsidP="002B4F78">
      <w:pPr>
        <w:pStyle w:val="1"/>
        <w:spacing w:before="0" w:after="0"/>
        <w:ind w:left="-567" w:firstLine="425"/>
        <w:jc w:val="both"/>
        <w:rPr>
          <w:rFonts w:ascii="Times New Roman" w:eastAsia="Times New Roman" w:hAnsi="Times New Roman" w:cs="Times New Roman"/>
          <w:lang w:eastAsia="ru-RU"/>
        </w:rPr>
      </w:pPr>
    </w:p>
    <w:p w:rsidR="004D553A" w:rsidRPr="00116469" w:rsidRDefault="004D553A" w:rsidP="002B4F78">
      <w:pPr>
        <w:pStyle w:val="1"/>
        <w:spacing w:before="0" w:after="0"/>
        <w:ind w:left="-567" w:firstLine="425"/>
        <w:jc w:val="both"/>
        <w:rPr>
          <w:rFonts w:ascii="Times New Roman" w:hAnsi="Times New Roman" w:cs="Times New Roman"/>
          <w:b w:val="0"/>
          <w:color w:val="auto"/>
        </w:rPr>
      </w:pPr>
      <w:proofErr w:type="gramStart"/>
      <w:r w:rsidRPr="00E9685C">
        <w:rPr>
          <w:rFonts w:ascii="Times New Roman" w:eastAsia="Times New Roman" w:hAnsi="Times New Roman" w:cs="Times New Roman"/>
          <w:b w:val="0"/>
          <w:i/>
          <w:lang w:eastAsia="ru-RU"/>
        </w:rPr>
        <w:t>Федеральным</w:t>
      </w:r>
      <w:proofErr w:type="gramEnd"/>
      <w:r w:rsidRPr="00E9685C">
        <w:rPr>
          <w:rFonts w:ascii="Times New Roman" w:eastAsia="Times New Roman" w:hAnsi="Times New Roman" w:cs="Times New Roman"/>
          <w:b w:val="0"/>
          <w:i/>
          <w:lang w:eastAsia="ru-RU"/>
        </w:rPr>
        <w:t xml:space="preserve"> </w:t>
      </w:r>
      <w:hyperlink r:id="rId9" w:history="1">
        <w:r w:rsidRPr="00E9685C">
          <w:rPr>
            <w:rFonts w:ascii="Times New Roman" w:eastAsia="Times New Roman" w:hAnsi="Times New Roman" w:cs="Times New Roman"/>
            <w:b w:val="0"/>
            <w:i/>
            <w:color w:val="auto"/>
            <w:lang w:eastAsia="ru-RU"/>
          </w:rPr>
          <w:t>закон</w:t>
        </w:r>
      </w:hyperlink>
      <w:r w:rsidRPr="00E9685C">
        <w:rPr>
          <w:rFonts w:ascii="Times New Roman" w:eastAsia="Times New Roman" w:hAnsi="Times New Roman" w:cs="Times New Roman"/>
          <w:b w:val="0"/>
          <w:i/>
          <w:color w:val="auto"/>
          <w:lang w:eastAsia="ru-RU"/>
        </w:rPr>
        <w:t xml:space="preserve">ом  </w:t>
      </w:r>
      <w:r w:rsidRPr="00E9685C">
        <w:rPr>
          <w:rFonts w:ascii="Times New Roman" w:eastAsia="Times New Roman" w:hAnsi="Times New Roman" w:cs="Times New Roman"/>
          <w:b w:val="0"/>
          <w:i/>
          <w:lang w:eastAsia="ru-RU"/>
        </w:rPr>
        <w:t>от 28</w:t>
      </w:r>
      <w:r w:rsidR="00E9685C">
        <w:rPr>
          <w:rFonts w:ascii="Times New Roman" w:eastAsia="Times New Roman" w:hAnsi="Times New Roman" w:cs="Times New Roman"/>
          <w:b w:val="0"/>
          <w:i/>
          <w:lang w:eastAsia="ru-RU"/>
        </w:rPr>
        <w:t xml:space="preserve"> декабря </w:t>
      </w:r>
      <w:r w:rsidRPr="00E9685C">
        <w:rPr>
          <w:rFonts w:ascii="Times New Roman" w:eastAsia="Times New Roman" w:hAnsi="Times New Roman" w:cs="Times New Roman"/>
          <w:b w:val="0"/>
          <w:i/>
          <w:lang w:eastAsia="ru-RU"/>
        </w:rPr>
        <w:t>2017 №  432-ФЗ «</w:t>
      </w:r>
      <w:r w:rsidRPr="00E9685C">
        <w:rPr>
          <w:rFonts w:ascii="Times New Roman" w:hAnsi="Times New Roman" w:cs="Times New Roman"/>
          <w:b w:val="0"/>
          <w:i/>
        </w:rPr>
        <w:t xml:space="preserve">О внесении изменений в Федеральный закон </w:t>
      </w:r>
      <w:r w:rsidRPr="00E9685C">
        <w:rPr>
          <w:rFonts w:ascii="Times New Roman" w:hAnsi="Times New Roman" w:cs="Times New Roman"/>
          <w:b w:val="0"/>
          <w:i/>
          <w:color w:val="auto"/>
        </w:rPr>
        <w:t>«О дополнительных мерах государственной поддержки семей, имеющих детей»</w:t>
      </w:r>
      <w:r w:rsidRPr="00116469">
        <w:rPr>
          <w:rFonts w:ascii="Times New Roman" w:hAnsi="Times New Roman" w:cs="Times New Roman"/>
          <w:b w:val="0"/>
          <w:color w:val="auto"/>
        </w:rPr>
        <w:t xml:space="preserve"> внесены поправки в Закон о </w:t>
      </w:r>
      <w:proofErr w:type="spellStart"/>
      <w:r w:rsidRPr="00116469">
        <w:rPr>
          <w:rFonts w:ascii="Times New Roman" w:hAnsi="Times New Roman" w:cs="Times New Roman"/>
          <w:b w:val="0"/>
          <w:color w:val="auto"/>
        </w:rPr>
        <w:t>маткапитале</w:t>
      </w:r>
      <w:proofErr w:type="spellEnd"/>
      <w:r w:rsidRPr="00116469">
        <w:rPr>
          <w:rFonts w:ascii="Times New Roman" w:hAnsi="Times New Roman" w:cs="Times New Roman"/>
          <w:b w:val="0"/>
          <w:color w:val="auto"/>
        </w:rPr>
        <w:t xml:space="preserve">. Программа </w:t>
      </w:r>
      <w:proofErr w:type="spellStart"/>
      <w:r w:rsidRPr="00116469">
        <w:rPr>
          <w:rFonts w:ascii="Times New Roman" w:hAnsi="Times New Roman" w:cs="Times New Roman"/>
          <w:b w:val="0"/>
          <w:color w:val="auto"/>
        </w:rPr>
        <w:t>маткапитала</w:t>
      </w:r>
      <w:proofErr w:type="spellEnd"/>
      <w:r w:rsidRPr="00116469">
        <w:rPr>
          <w:rFonts w:ascii="Times New Roman" w:hAnsi="Times New Roman" w:cs="Times New Roman"/>
          <w:b w:val="0"/>
          <w:color w:val="auto"/>
        </w:rPr>
        <w:t xml:space="preserve"> продлена до 31 декабря 2021 года.</w:t>
      </w:r>
      <w:bookmarkStart w:id="1" w:name="dst101559"/>
      <w:bookmarkStart w:id="2" w:name="dst101560"/>
      <w:bookmarkEnd w:id="1"/>
      <w:bookmarkEnd w:id="2"/>
      <w:r w:rsidRPr="00116469">
        <w:rPr>
          <w:rFonts w:ascii="Times New Roman" w:hAnsi="Times New Roman" w:cs="Times New Roman"/>
          <w:b w:val="0"/>
          <w:color w:val="auto"/>
        </w:rPr>
        <w:t xml:space="preserve"> </w:t>
      </w:r>
    </w:p>
    <w:p w:rsidR="004D553A" w:rsidRPr="00116469" w:rsidRDefault="004D553A" w:rsidP="002B4F78">
      <w:pPr>
        <w:pStyle w:val="1"/>
        <w:spacing w:before="0" w:after="0"/>
        <w:ind w:left="-567" w:firstLine="425"/>
        <w:jc w:val="both"/>
        <w:rPr>
          <w:rFonts w:ascii="Times New Roman" w:hAnsi="Times New Roman" w:cs="Times New Roman"/>
          <w:b w:val="0"/>
          <w:color w:val="auto"/>
        </w:rPr>
      </w:pPr>
      <w:r w:rsidRPr="00116469">
        <w:rPr>
          <w:rFonts w:ascii="Times New Roman" w:eastAsia="Times New Roman" w:hAnsi="Times New Roman" w:cs="Times New Roman"/>
          <w:b w:val="0"/>
          <w:color w:val="auto"/>
          <w:lang w:eastAsia="ru-RU"/>
        </w:rPr>
        <w:t xml:space="preserve">Кроме того, предусмотрена возможность использования средств </w:t>
      </w:r>
      <w:proofErr w:type="spellStart"/>
      <w:r w:rsidRPr="00116469">
        <w:rPr>
          <w:rFonts w:ascii="Times New Roman" w:eastAsia="Times New Roman" w:hAnsi="Times New Roman" w:cs="Times New Roman"/>
          <w:b w:val="0"/>
          <w:color w:val="auto"/>
          <w:lang w:eastAsia="ru-RU"/>
        </w:rPr>
        <w:t>маткапитала</w:t>
      </w:r>
      <w:proofErr w:type="spellEnd"/>
      <w:r w:rsidRPr="00116469">
        <w:rPr>
          <w:rFonts w:ascii="Times New Roman" w:eastAsia="Times New Roman" w:hAnsi="Times New Roman" w:cs="Times New Roman"/>
          <w:b w:val="0"/>
          <w:color w:val="auto"/>
          <w:lang w:eastAsia="ru-RU"/>
        </w:rPr>
        <w:t xml:space="preserve"> в любое время со дня рождения (усыновления) второго, третьего ребенка или последующих детей:</w:t>
      </w:r>
    </w:p>
    <w:p w:rsidR="004D553A" w:rsidRPr="004D553A"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bookmarkStart w:id="3" w:name="dst101561"/>
      <w:bookmarkEnd w:id="3"/>
      <w:r w:rsidRPr="004D553A">
        <w:rPr>
          <w:rFonts w:ascii="Times New Roman" w:eastAsia="Times New Roman" w:hAnsi="Times New Roman" w:cs="Times New Roman"/>
          <w:sz w:val="24"/>
          <w:szCs w:val="24"/>
          <w:lang w:eastAsia="ru-RU"/>
        </w:rPr>
        <w:t>- на оплату платных образовательных услуг по реализации образовательных программ дошкольного образования, а также на оплату иных связанных с получением дошкольного образования расходов;</w:t>
      </w:r>
    </w:p>
    <w:p w:rsidR="004D553A" w:rsidRPr="004D553A"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bookmarkStart w:id="4" w:name="dst101562"/>
      <w:bookmarkEnd w:id="4"/>
      <w:r w:rsidRPr="004D553A">
        <w:rPr>
          <w:rFonts w:ascii="Times New Roman" w:eastAsia="Times New Roman" w:hAnsi="Times New Roman" w:cs="Times New Roman"/>
          <w:sz w:val="24"/>
          <w:szCs w:val="24"/>
          <w:lang w:eastAsia="ru-RU"/>
        </w:rPr>
        <w:t>- на получение ежемесячной выплаты в связи с рождением (усыновлением) второго ребенка.</w:t>
      </w:r>
    </w:p>
    <w:p w:rsidR="007A3E35" w:rsidRDefault="007A3E35" w:rsidP="002B4F78">
      <w:pPr>
        <w:autoSpaceDE w:val="0"/>
        <w:autoSpaceDN w:val="0"/>
        <w:adjustRightInd w:val="0"/>
        <w:spacing w:after="0" w:line="240" w:lineRule="auto"/>
        <w:ind w:left="-567" w:firstLine="425"/>
        <w:jc w:val="both"/>
        <w:rPr>
          <w:rFonts w:ascii="Arial" w:hAnsi="Arial" w:cs="Arial"/>
          <w:sz w:val="24"/>
          <w:szCs w:val="24"/>
        </w:rPr>
      </w:pPr>
    </w:p>
    <w:p w:rsidR="00E9685C" w:rsidRPr="00CA1022" w:rsidRDefault="007A3E35" w:rsidP="002B4F78">
      <w:pPr>
        <w:autoSpaceDE w:val="0"/>
        <w:autoSpaceDN w:val="0"/>
        <w:adjustRightInd w:val="0"/>
        <w:spacing w:after="0" w:line="240" w:lineRule="auto"/>
        <w:ind w:left="-567" w:firstLine="425"/>
        <w:rPr>
          <w:rFonts w:ascii="Times New Roman" w:hAnsi="Times New Roman" w:cs="Times New Roman"/>
          <w:b/>
          <w:sz w:val="24"/>
          <w:szCs w:val="24"/>
        </w:rPr>
      </w:pPr>
      <w:r w:rsidRPr="00CA1022">
        <w:rPr>
          <w:rFonts w:ascii="Times New Roman" w:hAnsi="Times New Roman" w:cs="Times New Roman"/>
          <w:b/>
          <w:sz w:val="24"/>
          <w:szCs w:val="24"/>
        </w:rPr>
        <w:t xml:space="preserve">Скорректированы Правила направления средств материнского </w:t>
      </w:r>
    </w:p>
    <w:p w:rsidR="007A3E35" w:rsidRPr="00CA1022" w:rsidRDefault="007A3E35" w:rsidP="002B4F78">
      <w:pPr>
        <w:autoSpaceDE w:val="0"/>
        <w:autoSpaceDN w:val="0"/>
        <w:adjustRightInd w:val="0"/>
        <w:spacing w:after="0" w:line="240" w:lineRule="auto"/>
        <w:ind w:left="-567" w:firstLine="425"/>
        <w:rPr>
          <w:rFonts w:ascii="Times New Roman" w:hAnsi="Times New Roman" w:cs="Times New Roman"/>
          <w:b/>
          <w:sz w:val="24"/>
          <w:szCs w:val="24"/>
        </w:rPr>
      </w:pPr>
      <w:r w:rsidRPr="00CA1022">
        <w:rPr>
          <w:rFonts w:ascii="Times New Roman" w:hAnsi="Times New Roman" w:cs="Times New Roman"/>
          <w:b/>
          <w:sz w:val="24"/>
          <w:szCs w:val="24"/>
        </w:rPr>
        <w:t>капитала на получение образования детьми</w:t>
      </w:r>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7A3E35" w:rsidRPr="007A3E35" w:rsidRDefault="006C10FE" w:rsidP="002B4F78">
      <w:pPr>
        <w:autoSpaceDE w:val="0"/>
        <w:autoSpaceDN w:val="0"/>
        <w:adjustRightInd w:val="0"/>
        <w:spacing w:after="0" w:line="240" w:lineRule="auto"/>
        <w:ind w:left="-567" w:firstLine="425"/>
        <w:jc w:val="both"/>
        <w:rPr>
          <w:rFonts w:ascii="Times New Roman" w:hAnsi="Times New Roman" w:cs="Times New Roman"/>
          <w:sz w:val="24"/>
          <w:szCs w:val="24"/>
        </w:rPr>
      </w:pPr>
      <w:hyperlink r:id="rId10" w:history="1">
        <w:proofErr w:type="gramStart"/>
        <w:r w:rsidR="007A3E35" w:rsidRPr="00E9685C">
          <w:rPr>
            <w:rFonts w:ascii="Times New Roman" w:hAnsi="Times New Roman" w:cs="Times New Roman"/>
            <w:i/>
            <w:sz w:val="24"/>
            <w:szCs w:val="24"/>
          </w:rPr>
          <w:t>Постановление</w:t>
        </w:r>
        <w:r w:rsidR="00E9685C">
          <w:rPr>
            <w:rFonts w:ascii="Times New Roman" w:hAnsi="Times New Roman" w:cs="Times New Roman"/>
            <w:i/>
            <w:sz w:val="24"/>
            <w:szCs w:val="24"/>
          </w:rPr>
          <w:t>м</w:t>
        </w:r>
        <w:r w:rsidR="007A3E35" w:rsidRPr="00E9685C">
          <w:rPr>
            <w:rFonts w:ascii="Times New Roman" w:hAnsi="Times New Roman" w:cs="Times New Roman"/>
            <w:i/>
            <w:sz w:val="24"/>
            <w:szCs w:val="24"/>
          </w:rPr>
          <w:t xml:space="preserve"> Правительства РФ от 30 декабря 2017 г. № 1713 «О внесении изменений в Правила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w:t>
        </w:r>
      </w:hyperlink>
      <w:r w:rsidR="00E9685C" w:rsidRPr="00E9685C">
        <w:rPr>
          <w:rFonts w:ascii="Times New Roman" w:hAnsi="Times New Roman" w:cs="Times New Roman"/>
          <w:sz w:val="24"/>
          <w:szCs w:val="24"/>
        </w:rPr>
        <w:t>у</w:t>
      </w:r>
      <w:r w:rsidR="007A3E35" w:rsidRPr="007A3E35">
        <w:rPr>
          <w:rFonts w:ascii="Times New Roman" w:hAnsi="Times New Roman" w:cs="Times New Roman"/>
          <w:sz w:val="24"/>
          <w:szCs w:val="24"/>
        </w:rPr>
        <w:t>точнено, что образование может получаться в любой организации на территории России, имеющей право на оказание образовательных услуг (ранее - в любой образовательной организации на территории</w:t>
      </w:r>
      <w:proofErr w:type="gramEnd"/>
      <w:r w:rsidR="007A3E35" w:rsidRPr="007A3E35">
        <w:rPr>
          <w:rFonts w:ascii="Times New Roman" w:hAnsi="Times New Roman" w:cs="Times New Roman"/>
          <w:sz w:val="24"/>
          <w:szCs w:val="24"/>
        </w:rPr>
        <w:t xml:space="preserve"> </w:t>
      </w:r>
      <w:proofErr w:type="gramStart"/>
      <w:r w:rsidR="007A3E35" w:rsidRPr="007A3E35">
        <w:rPr>
          <w:rFonts w:ascii="Times New Roman" w:hAnsi="Times New Roman" w:cs="Times New Roman"/>
          <w:sz w:val="24"/>
          <w:szCs w:val="24"/>
        </w:rPr>
        <w:t>России, имеющей право на оказание образовательных услуг).</w:t>
      </w:r>
      <w:proofErr w:type="gramEnd"/>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7A3E35">
        <w:rPr>
          <w:rFonts w:ascii="Times New Roman" w:hAnsi="Times New Roman" w:cs="Times New Roman"/>
          <w:sz w:val="24"/>
          <w:szCs w:val="24"/>
        </w:rPr>
        <w:t>Исключено упоминание о том, что услуги могут оказываться только по аккредитованным образовательным программам.</w:t>
      </w:r>
    </w:p>
    <w:p w:rsidR="00BC5E5F" w:rsidRPr="007A3E35" w:rsidRDefault="00BC5E5F" w:rsidP="002B4F78">
      <w:pPr>
        <w:spacing w:after="0" w:line="240" w:lineRule="auto"/>
        <w:ind w:left="-567" w:firstLine="425"/>
        <w:rPr>
          <w:rFonts w:ascii="Times New Roman" w:hAnsi="Times New Roman" w:cs="Times New Roman"/>
          <w:sz w:val="24"/>
          <w:szCs w:val="24"/>
        </w:rPr>
      </w:pPr>
    </w:p>
    <w:p w:rsidR="004D553A" w:rsidRDefault="004D553A" w:rsidP="002B4F78">
      <w:pPr>
        <w:pStyle w:val="3"/>
        <w:spacing w:before="0" w:line="240" w:lineRule="auto"/>
        <w:ind w:left="-567" w:firstLine="425"/>
        <w:rPr>
          <w:rFonts w:ascii="Times New Roman" w:hAnsi="Times New Roman" w:cs="Times New Roman"/>
          <w:color w:val="auto"/>
          <w:sz w:val="24"/>
          <w:szCs w:val="24"/>
        </w:rPr>
      </w:pPr>
      <w:r w:rsidRPr="006156E4">
        <w:rPr>
          <w:rFonts w:ascii="Times New Roman" w:hAnsi="Times New Roman" w:cs="Times New Roman"/>
          <w:color w:val="auto"/>
          <w:sz w:val="24"/>
          <w:szCs w:val="24"/>
        </w:rPr>
        <w:t>СЕМЬЯ</w:t>
      </w:r>
    </w:p>
    <w:p w:rsidR="004D553A" w:rsidRPr="00E9685C" w:rsidRDefault="004D553A" w:rsidP="002B4F78">
      <w:pPr>
        <w:pStyle w:val="1"/>
        <w:spacing w:before="0" w:after="0"/>
        <w:ind w:left="-567" w:firstLine="425"/>
        <w:jc w:val="left"/>
        <w:rPr>
          <w:rFonts w:ascii="Times New Roman" w:hAnsi="Times New Roman" w:cs="Times New Roman"/>
        </w:rPr>
      </w:pPr>
      <w:r w:rsidRPr="00E9685C">
        <w:rPr>
          <w:rFonts w:ascii="Times New Roman" w:hAnsi="Times New Roman" w:cs="Times New Roman"/>
        </w:rPr>
        <w:t>Подписан закон о новых выплатах семьям с детьми</w:t>
      </w:r>
    </w:p>
    <w:p w:rsidR="004D553A" w:rsidRPr="00E9685C" w:rsidRDefault="004D553A" w:rsidP="002B4F78">
      <w:pPr>
        <w:pStyle w:val="1"/>
        <w:spacing w:before="0" w:after="0"/>
        <w:ind w:left="-567" w:firstLine="425"/>
        <w:jc w:val="both"/>
        <w:rPr>
          <w:rFonts w:ascii="Times New Roman" w:eastAsia="Times New Roman" w:hAnsi="Times New Roman" w:cs="Times New Roman"/>
          <w:b w:val="0"/>
          <w:lang w:eastAsia="ru-RU"/>
        </w:rPr>
      </w:pPr>
      <w:r w:rsidRPr="00E9685C">
        <w:rPr>
          <w:rFonts w:ascii="Times New Roman" w:hAnsi="Times New Roman" w:cs="Times New Roman"/>
          <w:b w:val="0"/>
          <w:i/>
        </w:rPr>
        <w:t>Федеральны</w:t>
      </w:r>
      <w:r w:rsidR="00E9685C">
        <w:rPr>
          <w:rFonts w:ascii="Times New Roman" w:hAnsi="Times New Roman" w:cs="Times New Roman"/>
          <w:b w:val="0"/>
          <w:i/>
        </w:rPr>
        <w:t>м</w:t>
      </w:r>
      <w:r w:rsidRPr="00E9685C">
        <w:rPr>
          <w:rFonts w:ascii="Times New Roman" w:hAnsi="Times New Roman" w:cs="Times New Roman"/>
          <w:b w:val="0"/>
          <w:i/>
        </w:rPr>
        <w:t xml:space="preserve"> закон</w:t>
      </w:r>
      <w:r w:rsidR="00E9685C">
        <w:rPr>
          <w:rFonts w:ascii="Times New Roman" w:hAnsi="Times New Roman" w:cs="Times New Roman"/>
          <w:b w:val="0"/>
          <w:i/>
        </w:rPr>
        <w:t>ом</w:t>
      </w:r>
      <w:r w:rsidRPr="00E9685C">
        <w:rPr>
          <w:rFonts w:ascii="Times New Roman" w:hAnsi="Times New Roman" w:cs="Times New Roman"/>
          <w:b w:val="0"/>
          <w:i/>
        </w:rPr>
        <w:t xml:space="preserve"> от 28</w:t>
      </w:r>
      <w:r w:rsidR="00E9685C">
        <w:rPr>
          <w:rFonts w:ascii="Times New Roman" w:hAnsi="Times New Roman" w:cs="Times New Roman"/>
          <w:b w:val="0"/>
          <w:i/>
        </w:rPr>
        <w:t xml:space="preserve"> декабря </w:t>
      </w:r>
      <w:r w:rsidRPr="00E9685C">
        <w:rPr>
          <w:rFonts w:ascii="Times New Roman" w:hAnsi="Times New Roman" w:cs="Times New Roman"/>
          <w:b w:val="0"/>
          <w:i/>
        </w:rPr>
        <w:t>2017</w:t>
      </w:r>
      <w:r w:rsidR="00E9685C">
        <w:rPr>
          <w:rFonts w:ascii="Times New Roman" w:hAnsi="Times New Roman" w:cs="Times New Roman"/>
          <w:b w:val="0"/>
          <w:i/>
        </w:rPr>
        <w:t xml:space="preserve"> г.</w:t>
      </w:r>
      <w:r w:rsidRPr="00E9685C">
        <w:rPr>
          <w:rFonts w:ascii="Times New Roman" w:hAnsi="Times New Roman" w:cs="Times New Roman"/>
          <w:b w:val="0"/>
          <w:i/>
        </w:rPr>
        <w:t xml:space="preserve"> № 418-ФЗ «О ежемесячных выплатах семьям, имеющим детей»</w:t>
      </w:r>
      <w:r w:rsidR="00E9685C">
        <w:rPr>
          <w:rFonts w:ascii="Times New Roman" w:hAnsi="Times New Roman" w:cs="Times New Roman"/>
          <w:b w:val="0"/>
          <w:i/>
        </w:rPr>
        <w:t xml:space="preserve"> </w:t>
      </w:r>
      <w:r w:rsidRPr="00E9685C">
        <w:rPr>
          <w:rFonts w:ascii="Times New Roman" w:eastAsia="Times New Roman" w:hAnsi="Times New Roman" w:cs="Times New Roman"/>
          <w:b w:val="0"/>
          <w:lang w:eastAsia="ru-RU"/>
        </w:rPr>
        <w:t>предусматривается предоставление дополнительных мер государственной поддержки в виде ежемесячной выплаты семьям в связи с рождением (усыновлением) первого ребёнка и (или) ежемесячной выплаты в связи с рождением (усыновлением) второго ребёнка.</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965D25">
        <w:rPr>
          <w:rFonts w:ascii="Times New Roman" w:eastAsia="Times New Roman" w:hAnsi="Times New Roman" w:cs="Times New Roman"/>
          <w:sz w:val="24"/>
          <w:szCs w:val="24"/>
          <w:lang w:eastAsia="ru-RU"/>
        </w:rPr>
        <w:t xml:space="preserve">Право на получение ежемесячной выплаты в связи с рождением (усыновлением) первого ребёнка и (или) ежемесячной выплаты в связи с рождением (усыновлением) второго ребёнка приобретут </w:t>
      </w:r>
      <w:r w:rsidR="00CC72A8">
        <w:rPr>
          <w:rFonts w:ascii="Times New Roman" w:eastAsia="Times New Roman" w:hAnsi="Times New Roman" w:cs="Times New Roman"/>
          <w:sz w:val="24"/>
          <w:szCs w:val="24"/>
          <w:lang w:eastAsia="ru-RU"/>
        </w:rPr>
        <w:t xml:space="preserve">постоянно проживающие в России </w:t>
      </w:r>
      <w:r w:rsidRPr="00965D25">
        <w:rPr>
          <w:rFonts w:ascii="Times New Roman" w:eastAsia="Times New Roman" w:hAnsi="Times New Roman" w:cs="Times New Roman"/>
          <w:sz w:val="24"/>
          <w:szCs w:val="24"/>
          <w:lang w:eastAsia="ru-RU"/>
        </w:rPr>
        <w:t>граждане Российской Федерации, постоянно проживающие на территории Российской Федерации, в случае если ребенок рождён (усыновлен) начиная с 1 января 2018 года, является гражданином Российской Федерации и если размер среднедушевого дохода семьи не</w:t>
      </w:r>
      <w:proofErr w:type="gramEnd"/>
      <w:r w:rsidRPr="00965D25">
        <w:rPr>
          <w:rFonts w:ascii="Times New Roman" w:eastAsia="Times New Roman" w:hAnsi="Times New Roman" w:cs="Times New Roman"/>
          <w:sz w:val="24"/>
          <w:szCs w:val="24"/>
          <w:lang w:eastAsia="ru-RU"/>
        </w:rPr>
        <w:t xml:space="preserve"> превышает 1,5-кратную величину </w:t>
      </w:r>
      <w:proofErr w:type="gramStart"/>
      <w:r w:rsidRPr="00965D25">
        <w:rPr>
          <w:rFonts w:ascii="Times New Roman" w:eastAsia="Times New Roman" w:hAnsi="Times New Roman" w:cs="Times New Roman"/>
          <w:sz w:val="24"/>
          <w:szCs w:val="24"/>
          <w:lang w:eastAsia="ru-RU"/>
        </w:rPr>
        <w:t>прожиточного</w:t>
      </w:r>
      <w:proofErr w:type="gramEnd"/>
      <w:r w:rsidRPr="00965D25">
        <w:rPr>
          <w:rFonts w:ascii="Times New Roman" w:eastAsia="Times New Roman" w:hAnsi="Times New Roman" w:cs="Times New Roman"/>
          <w:sz w:val="24"/>
          <w:szCs w:val="24"/>
          <w:lang w:eastAsia="ru-RU"/>
        </w:rPr>
        <w:t xml:space="preserve"> минимума трудоспособного населения, </w:t>
      </w:r>
      <w:proofErr w:type="gramStart"/>
      <w:r w:rsidRPr="00965D25">
        <w:rPr>
          <w:rFonts w:ascii="Times New Roman" w:eastAsia="Times New Roman" w:hAnsi="Times New Roman" w:cs="Times New Roman"/>
          <w:sz w:val="24"/>
          <w:szCs w:val="24"/>
          <w:lang w:eastAsia="ru-RU"/>
        </w:rPr>
        <w:t>установленную</w:t>
      </w:r>
      <w:proofErr w:type="gramEnd"/>
      <w:r w:rsidRPr="00965D25">
        <w:rPr>
          <w:rFonts w:ascii="Times New Roman" w:eastAsia="Times New Roman" w:hAnsi="Times New Roman" w:cs="Times New Roman"/>
          <w:sz w:val="24"/>
          <w:szCs w:val="24"/>
          <w:lang w:eastAsia="ru-RU"/>
        </w:rPr>
        <w:t xml:space="preserve"> в субъекте Российской Федерации.</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t>Размер ежемесячной выплаты предлагается приравнять к размеру прожиточного минимума для детей, установленному в субъекте Российской Федерации за второй квартал года, предшествующего году обращения за назначением указанной выплаты.</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t>Функции по осуществлению ежемесячной выплаты при рождении (усыновлении) первого ребёнка возлагаются на органы социальной защиты населения, при рождении (усыновлении) второго ребёнка – на территориальные органы Пенсионного фонда Российской Федерации.</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t>Ежемесячная выплата будет назначаться на срок один год. По истечении этого срока гражданин должен будет подать новое заявление о назначении указанной выплаты на срок до достижения ребёнком возраста полутора лет.</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lastRenderedPageBreak/>
        <w:t>Согласно Федеральному закону средства на осуществление ежемесячной выплаты в связи с рождением (усыновлением) первого ребёнка передаются органам государственной власти субъектов Российской Федерации в виде субвенций из федерального бюджета.</w:t>
      </w:r>
    </w:p>
    <w:p w:rsidR="004D553A" w:rsidRPr="00965D25"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t>Ежемесячная выплата в связи с рождением (усыновлением) второго ребёнка будет осуществляться за счёт средств материнского (семейного) капитала, предусмотренного Федеральным законом «О дополнительных мерах государственной поддержки семей, имеющих детей».</w:t>
      </w:r>
    </w:p>
    <w:p w:rsidR="004D553A" w:rsidRDefault="004D553A" w:rsidP="002B4F78">
      <w:pPr>
        <w:spacing w:after="0" w:line="240" w:lineRule="auto"/>
        <w:ind w:left="-567" w:firstLine="425"/>
        <w:jc w:val="both"/>
        <w:rPr>
          <w:rFonts w:ascii="Times New Roman" w:eastAsia="Times New Roman" w:hAnsi="Times New Roman" w:cs="Times New Roman"/>
          <w:sz w:val="24"/>
          <w:szCs w:val="24"/>
          <w:lang w:eastAsia="ru-RU"/>
        </w:rPr>
      </w:pPr>
      <w:r w:rsidRPr="00965D25">
        <w:rPr>
          <w:rFonts w:ascii="Times New Roman" w:eastAsia="Times New Roman" w:hAnsi="Times New Roman" w:cs="Times New Roman"/>
          <w:sz w:val="24"/>
          <w:szCs w:val="24"/>
          <w:lang w:eastAsia="ru-RU"/>
        </w:rPr>
        <w:t>Федеральным законом определяется, какие виды доходов, полученные в денежной форме, учитываются при расчёте среднедушевого дохода семьи для назначения ежемесячной выплаты.</w:t>
      </w:r>
    </w:p>
    <w:p w:rsidR="00851365" w:rsidRPr="00965D25" w:rsidRDefault="00851365" w:rsidP="002B4F78">
      <w:pPr>
        <w:spacing w:after="0" w:line="240" w:lineRule="auto"/>
        <w:ind w:left="-567" w:firstLine="425"/>
        <w:jc w:val="both"/>
        <w:rPr>
          <w:rFonts w:ascii="Times New Roman" w:eastAsia="Times New Roman" w:hAnsi="Times New Roman" w:cs="Times New Roman"/>
          <w:sz w:val="24"/>
          <w:szCs w:val="24"/>
          <w:lang w:eastAsia="ru-RU"/>
        </w:rPr>
      </w:pPr>
    </w:p>
    <w:p w:rsidR="00851365" w:rsidRDefault="00851365" w:rsidP="002B4F78">
      <w:pPr>
        <w:pStyle w:val="1"/>
        <w:spacing w:before="0" w:after="0"/>
        <w:ind w:left="-567" w:firstLine="425"/>
        <w:jc w:val="left"/>
        <w:rPr>
          <w:rFonts w:ascii="Times New Roman" w:hAnsi="Times New Roman" w:cs="Times New Roman"/>
        </w:rPr>
      </w:pPr>
      <w:r w:rsidRPr="00E9685C">
        <w:rPr>
          <w:rFonts w:ascii="Times New Roman" w:hAnsi="Times New Roman" w:cs="Times New Roman"/>
        </w:rPr>
        <w:t>Изменен порядок информирования граждан о размере материнского капитала, а также порядок расходования таких средств</w:t>
      </w:r>
    </w:p>
    <w:p w:rsidR="00E9685C" w:rsidRPr="00E9685C" w:rsidRDefault="00E9685C" w:rsidP="002B4F78">
      <w:pPr>
        <w:spacing w:after="0" w:line="240" w:lineRule="auto"/>
        <w:ind w:left="-567" w:firstLine="425"/>
      </w:pPr>
    </w:p>
    <w:p w:rsidR="00851365" w:rsidRPr="00E9685C" w:rsidRDefault="00E9685C" w:rsidP="002B4F78">
      <w:pPr>
        <w:autoSpaceDE w:val="0"/>
        <w:autoSpaceDN w:val="0"/>
        <w:adjustRightInd w:val="0"/>
        <w:spacing w:after="0" w:line="240" w:lineRule="auto"/>
        <w:ind w:left="-567" w:firstLine="425"/>
        <w:jc w:val="both"/>
        <w:rPr>
          <w:rFonts w:ascii="Times New Roman" w:hAnsi="Times New Roman" w:cs="Times New Roman"/>
          <w:i/>
          <w:sz w:val="24"/>
          <w:szCs w:val="24"/>
        </w:rPr>
      </w:pPr>
      <w:proofErr w:type="gramStart"/>
      <w:r w:rsidRPr="00E9685C">
        <w:rPr>
          <w:rFonts w:ascii="Times New Roman" w:hAnsi="Times New Roman" w:cs="Times New Roman"/>
          <w:i/>
          <w:sz w:val="24"/>
          <w:szCs w:val="24"/>
        </w:rPr>
        <w:t>Согласно</w:t>
      </w:r>
      <w:r w:rsidRPr="00851365">
        <w:rPr>
          <w:rFonts w:ascii="Times New Roman" w:hAnsi="Times New Roman" w:cs="Times New Roman"/>
          <w:sz w:val="24"/>
          <w:szCs w:val="24"/>
        </w:rPr>
        <w:t xml:space="preserve"> </w:t>
      </w:r>
      <w:hyperlink r:id="rId11" w:history="1">
        <w:r w:rsidR="00851365" w:rsidRPr="00E9685C">
          <w:rPr>
            <w:rFonts w:ascii="Times New Roman" w:hAnsi="Times New Roman" w:cs="Times New Roman"/>
            <w:i/>
            <w:sz w:val="24"/>
            <w:szCs w:val="24"/>
          </w:rPr>
          <w:t>Федеральн</w:t>
        </w:r>
        <w:r>
          <w:rPr>
            <w:rFonts w:ascii="Times New Roman" w:hAnsi="Times New Roman" w:cs="Times New Roman"/>
            <w:i/>
            <w:sz w:val="24"/>
            <w:szCs w:val="24"/>
          </w:rPr>
          <w:t>ому</w:t>
        </w:r>
        <w:r w:rsidR="00851365" w:rsidRPr="00E9685C">
          <w:rPr>
            <w:rFonts w:ascii="Times New Roman" w:hAnsi="Times New Roman" w:cs="Times New Roman"/>
            <w:i/>
            <w:sz w:val="24"/>
            <w:szCs w:val="24"/>
          </w:rPr>
          <w:t xml:space="preserve"> закон</w:t>
        </w:r>
        <w:r>
          <w:rPr>
            <w:rFonts w:ascii="Times New Roman" w:hAnsi="Times New Roman" w:cs="Times New Roman"/>
            <w:i/>
            <w:sz w:val="24"/>
            <w:szCs w:val="24"/>
          </w:rPr>
          <w:t>у</w:t>
        </w:r>
        <w:r w:rsidR="00851365" w:rsidRPr="00E9685C">
          <w:rPr>
            <w:rFonts w:ascii="Times New Roman" w:hAnsi="Times New Roman" w:cs="Times New Roman"/>
            <w:i/>
            <w:sz w:val="24"/>
            <w:szCs w:val="24"/>
          </w:rPr>
          <w:t xml:space="preserve"> от 20 декабря 2017 г. № 411-ФЗ «О внесении изменений в статьи 6 и 12 Федерального закона «О дополнительных мерах государственной поддержки семей, имеющих детей» </w:t>
        </w:r>
      </w:hyperlink>
      <w:r w:rsidR="00851365" w:rsidRPr="00851365">
        <w:rPr>
          <w:rFonts w:ascii="Times New Roman" w:hAnsi="Times New Roman" w:cs="Times New Roman"/>
          <w:sz w:val="24"/>
          <w:szCs w:val="24"/>
        </w:rPr>
        <w:t>П</w:t>
      </w:r>
      <w:r w:rsidR="00851365">
        <w:rPr>
          <w:rFonts w:ascii="Times New Roman" w:hAnsi="Times New Roman" w:cs="Times New Roman"/>
          <w:sz w:val="24"/>
          <w:szCs w:val="24"/>
        </w:rPr>
        <w:t xml:space="preserve">енсионный фонд </w:t>
      </w:r>
      <w:r w:rsidR="00851365" w:rsidRPr="00851365">
        <w:rPr>
          <w:rFonts w:ascii="Times New Roman" w:hAnsi="Times New Roman" w:cs="Times New Roman"/>
          <w:sz w:val="24"/>
          <w:szCs w:val="24"/>
        </w:rPr>
        <w:t>Р</w:t>
      </w:r>
      <w:r w:rsidR="00851365">
        <w:rPr>
          <w:rFonts w:ascii="Times New Roman" w:hAnsi="Times New Roman" w:cs="Times New Roman"/>
          <w:sz w:val="24"/>
          <w:szCs w:val="24"/>
        </w:rPr>
        <w:t>Ф</w:t>
      </w:r>
      <w:r w:rsidR="00851365" w:rsidRPr="00851365">
        <w:rPr>
          <w:rFonts w:ascii="Times New Roman" w:hAnsi="Times New Roman" w:cs="Times New Roman"/>
          <w:sz w:val="24"/>
          <w:szCs w:val="24"/>
        </w:rPr>
        <w:t xml:space="preserve"> будет информировать граждан о размере материнского (семейного) капитала либо о размере его оставшейся части не ежегодно, как в настоящее время, а по их запросам.</w:t>
      </w:r>
      <w:proofErr w:type="gramEnd"/>
      <w:r w:rsidR="00851365" w:rsidRPr="00851365">
        <w:rPr>
          <w:rFonts w:ascii="Times New Roman" w:hAnsi="Times New Roman" w:cs="Times New Roman"/>
          <w:sz w:val="24"/>
          <w:szCs w:val="24"/>
        </w:rPr>
        <w:t xml:space="preserve"> Ответ должен направляться в бумажной или электронной форме.</w:t>
      </w:r>
    </w:p>
    <w:p w:rsidR="00851365" w:rsidRDefault="0085136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851365">
        <w:rPr>
          <w:rFonts w:ascii="Times New Roman" w:hAnsi="Times New Roman" w:cs="Times New Roman"/>
          <w:sz w:val="24"/>
          <w:szCs w:val="24"/>
        </w:rPr>
        <w:t>Кроме того, предусматривается, что  средства (часть средств) материнского капитала можно направить на товары и услуги для детей-инвалидов в случае отказа женщин от ранее выбранного ими направления средств на формирование накопительной пенсии.</w:t>
      </w:r>
    </w:p>
    <w:p w:rsidR="002D2ADE" w:rsidRDefault="002D2ADE"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E9685C" w:rsidRDefault="00B055CF" w:rsidP="002B4F78">
      <w:pPr>
        <w:pStyle w:val="1"/>
        <w:spacing w:before="0" w:after="0"/>
        <w:ind w:left="-567" w:firstLine="425"/>
        <w:jc w:val="left"/>
        <w:rPr>
          <w:rFonts w:ascii="Times New Roman" w:hAnsi="Times New Roman" w:cs="Times New Roman"/>
        </w:rPr>
      </w:pPr>
      <w:r w:rsidRPr="00E9685C">
        <w:rPr>
          <w:rFonts w:ascii="Times New Roman" w:hAnsi="Times New Roman" w:cs="Times New Roman"/>
        </w:rPr>
        <w:t>Уточнен порядок</w:t>
      </w:r>
      <w:r w:rsidR="00851365" w:rsidRPr="00E9685C">
        <w:rPr>
          <w:rFonts w:ascii="Times New Roman" w:hAnsi="Times New Roman" w:cs="Times New Roman"/>
        </w:rPr>
        <w:t xml:space="preserve"> расходования денежных средств </w:t>
      </w:r>
    </w:p>
    <w:p w:rsidR="00851365" w:rsidRDefault="00851365" w:rsidP="002B4F78">
      <w:pPr>
        <w:pStyle w:val="1"/>
        <w:spacing w:before="0" w:after="0"/>
        <w:ind w:left="-567" w:firstLine="425"/>
        <w:jc w:val="left"/>
        <w:rPr>
          <w:rFonts w:ascii="Times New Roman" w:hAnsi="Times New Roman" w:cs="Times New Roman"/>
        </w:rPr>
      </w:pPr>
      <w:r w:rsidRPr="00E9685C">
        <w:rPr>
          <w:rFonts w:ascii="Times New Roman" w:hAnsi="Times New Roman" w:cs="Times New Roman"/>
        </w:rPr>
        <w:t>на номинальном счёте, открываемом опекуном</w:t>
      </w:r>
    </w:p>
    <w:p w:rsidR="00CA1022" w:rsidRDefault="00CA1022" w:rsidP="002B4F78">
      <w:pPr>
        <w:pStyle w:val="doclink"/>
        <w:spacing w:before="0" w:beforeAutospacing="0" w:after="0" w:afterAutospacing="0"/>
        <w:ind w:left="-567" w:firstLine="425"/>
        <w:jc w:val="both"/>
        <w:rPr>
          <w:b/>
          <w:i/>
        </w:rPr>
      </w:pPr>
    </w:p>
    <w:p w:rsidR="00851365" w:rsidRDefault="006C10FE" w:rsidP="002B4F78">
      <w:pPr>
        <w:pStyle w:val="doclink"/>
        <w:spacing w:before="0" w:beforeAutospacing="0" w:after="0" w:afterAutospacing="0"/>
        <w:ind w:left="-567" w:firstLine="425"/>
        <w:jc w:val="both"/>
        <w:rPr>
          <w:rStyle w:val="a5"/>
          <w:color w:val="auto"/>
          <w:u w:val="none"/>
        </w:rPr>
      </w:pPr>
      <w:hyperlink r:id="rId12" w:history="1">
        <w:r w:rsidR="00851365" w:rsidRPr="00E9685C">
          <w:rPr>
            <w:rStyle w:val="a4"/>
            <w:b w:val="0"/>
            <w:i/>
          </w:rPr>
          <w:t>Федеральным законом от 29</w:t>
        </w:r>
        <w:r w:rsidR="00E9685C">
          <w:rPr>
            <w:rStyle w:val="a4"/>
            <w:b w:val="0"/>
            <w:i/>
          </w:rPr>
          <w:t xml:space="preserve"> декабря </w:t>
        </w:r>
        <w:r w:rsidR="00851365" w:rsidRPr="00E9685C">
          <w:rPr>
            <w:rStyle w:val="a4"/>
            <w:b w:val="0"/>
            <w:i/>
          </w:rPr>
          <w:t>2017</w:t>
        </w:r>
        <w:r w:rsidR="00E9685C">
          <w:rPr>
            <w:rStyle w:val="a4"/>
            <w:b w:val="0"/>
            <w:i/>
          </w:rPr>
          <w:t xml:space="preserve"> г.</w:t>
        </w:r>
        <w:r w:rsidR="00851365" w:rsidRPr="00E9685C">
          <w:rPr>
            <w:rStyle w:val="a4"/>
            <w:b w:val="0"/>
            <w:i/>
          </w:rPr>
          <w:t xml:space="preserve"> № 459-ФЗ</w:t>
        </w:r>
        <w:r w:rsidR="00851365" w:rsidRPr="00E9685C">
          <w:rPr>
            <w:b/>
            <w:bCs/>
            <w:i/>
          </w:rPr>
          <w:t xml:space="preserve"> </w:t>
        </w:r>
        <w:r w:rsidR="00851365" w:rsidRPr="00E9685C">
          <w:rPr>
            <w:rStyle w:val="a4"/>
            <w:b w:val="0"/>
            <w:i/>
          </w:rPr>
          <w:t xml:space="preserve">«О внесении изменения в статью 37 части первой Гражданского кодекса Российской Федерации» </w:t>
        </w:r>
      </w:hyperlink>
      <w:r w:rsidR="00851365">
        <w:t xml:space="preserve"> определено, что случаи, при которых опе</w:t>
      </w:r>
      <w:r w:rsidR="00B055CF">
        <w:t xml:space="preserve">кун вправе не </w:t>
      </w:r>
      <w:proofErr w:type="gramStart"/>
      <w:r w:rsidR="00B055CF">
        <w:t>предоставлять отчё</w:t>
      </w:r>
      <w:r w:rsidR="00851365">
        <w:t>т</w:t>
      </w:r>
      <w:proofErr w:type="gramEnd"/>
      <w:r w:rsidR="00851365">
        <w:t xml:space="preserve"> о расходовании сумм, зачисляемых на отдельный номинальный счет, должны устанавливаться </w:t>
      </w:r>
      <w:hyperlink r:id="rId13" w:history="1">
        <w:r w:rsidR="00851365" w:rsidRPr="00851365">
          <w:rPr>
            <w:rStyle w:val="a5"/>
            <w:color w:val="auto"/>
            <w:u w:val="none"/>
          </w:rPr>
          <w:t xml:space="preserve">Федеральным законом от 24.04.2008 № 48-ФЗ «Об опеке и попечительстве» </w:t>
        </w:r>
      </w:hyperlink>
      <w:r w:rsidR="00CC72A8">
        <w:rPr>
          <w:rStyle w:val="a5"/>
          <w:color w:val="auto"/>
          <w:u w:val="none"/>
        </w:rPr>
        <w:t>.</w:t>
      </w:r>
    </w:p>
    <w:p w:rsidR="00E9685C" w:rsidRPr="00851365" w:rsidRDefault="00E9685C" w:rsidP="002B4F78">
      <w:pPr>
        <w:pStyle w:val="doclink"/>
        <w:spacing w:before="0" w:beforeAutospacing="0" w:after="0" w:afterAutospacing="0"/>
        <w:ind w:left="-567" w:firstLine="425"/>
        <w:jc w:val="both"/>
      </w:pPr>
    </w:p>
    <w:p w:rsidR="00E9685C" w:rsidRDefault="00851365" w:rsidP="002B4F78">
      <w:pPr>
        <w:pStyle w:val="doclink"/>
        <w:spacing w:before="0" w:beforeAutospacing="0" w:after="0" w:afterAutospacing="0"/>
        <w:ind w:left="-567" w:firstLine="425"/>
        <w:rPr>
          <w:b/>
        </w:rPr>
      </w:pPr>
      <w:r w:rsidRPr="00E9685C">
        <w:rPr>
          <w:b/>
        </w:rPr>
        <w:t xml:space="preserve">Для опекунов инвалидов с детства упростили порядок </w:t>
      </w:r>
    </w:p>
    <w:p w:rsidR="00CC72A8" w:rsidRDefault="00851365" w:rsidP="002B4F78">
      <w:pPr>
        <w:pStyle w:val="doclink"/>
        <w:spacing w:before="0" w:beforeAutospacing="0" w:after="0" w:afterAutospacing="0"/>
        <w:ind w:left="-567" w:firstLine="425"/>
        <w:rPr>
          <w:b/>
        </w:rPr>
      </w:pPr>
      <w:r w:rsidRPr="00E9685C">
        <w:rPr>
          <w:b/>
        </w:rPr>
        <w:t>предоставления отчетов о расходовании средств</w:t>
      </w:r>
    </w:p>
    <w:p w:rsidR="00E9685C" w:rsidRPr="00E9685C" w:rsidRDefault="00E9685C" w:rsidP="002B4F78">
      <w:pPr>
        <w:pStyle w:val="doclink"/>
        <w:spacing w:before="0" w:beforeAutospacing="0" w:after="0" w:afterAutospacing="0"/>
        <w:ind w:left="-567" w:firstLine="425"/>
        <w:jc w:val="center"/>
        <w:rPr>
          <w:b/>
        </w:rPr>
      </w:pPr>
    </w:p>
    <w:p w:rsidR="00851365" w:rsidRPr="00CC72A8" w:rsidRDefault="006C10FE" w:rsidP="002B4F78">
      <w:pPr>
        <w:pStyle w:val="doclink"/>
        <w:spacing w:before="0" w:beforeAutospacing="0" w:after="0" w:afterAutospacing="0"/>
        <w:ind w:left="-567" w:firstLine="425"/>
        <w:jc w:val="both"/>
      </w:pPr>
      <w:hyperlink r:id="rId14" w:history="1">
        <w:proofErr w:type="gramStart"/>
        <w:r w:rsidR="00851365" w:rsidRPr="00E9685C">
          <w:rPr>
            <w:bCs/>
            <w:i/>
          </w:rPr>
          <w:t>Федеральным законом от 31</w:t>
        </w:r>
        <w:r w:rsidR="00E9685C">
          <w:rPr>
            <w:bCs/>
            <w:i/>
          </w:rPr>
          <w:t xml:space="preserve"> декабря </w:t>
        </w:r>
        <w:r w:rsidR="00851365" w:rsidRPr="00E9685C">
          <w:rPr>
            <w:bCs/>
            <w:i/>
          </w:rPr>
          <w:t>2017</w:t>
        </w:r>
        <w:r w:rsidR="00E9685C">
          <w:rPr>
            <w:bCs/>
            <w:i/>
          </w:rPr>
          <w:t xml:space="preserve"> г.</w:t>
        </w:r>
        <w:r w:rsidR="00851365" w:rsidRPr="00E9685C">
          <w:rPr>
            <w:bCs/>
            <w:i/>
          </w:rPr>
          <w:t xml:space="preserve"> № 495-ФЗ «О внесении изменения в статью 25 Федерального закона «Об опеке и попечительстве»</w:t>
        </w:r>
        <w:r w:rsidR="00851365" w:rsidRPr="00E9685C">
          <w:rPr>
            <w:bCs/>
          </w:rPr>
          <w:t xml:space="preserve">  </w:t>
        </w:r>
      </w:hyperlink>
      <w:r w:rsidR="00851365" w:rsidRPr="00E9685C">
        <w:rPr>
          <w:bCs/>
        </w:rPr>
        <w:t xml:space="preserve">определено, что </w:t>
      </w:r>
      <w:r w:rsidR="00851365" w:rsidRPr="00CC72A8">
        <w:t>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18 лет, или усыновителем такого гражданина, совместно проживающим с ним и воспитывавшим его</w:t>
      </w:r>
      <w:proofErr w:type="gramEnd"/>
      <w:r w:rsidR="00851365" w:rsidRPr="00CC72A8">
        <w:t xml:space="preserve"> с момента усыновления и до достижения им возраста 18 лет, вправе не включать в отчет сведения о расходовании сумм, зачисляемых на отдельный номинальный счет, открытый опекуном.</w:t>
      </w:r>
    </w:p>
    <w:p w:rsidR="00851365" w:rsidRPr="00B055CF" w:rsidRDefault="00851365" w:rsidP="002B4F78">
      <w:pPr>
        <w:spacing w:after="0" w:line="240" w:lineRule="auto"/>
        <w:ind w:left="-567" w:firstLine="425"/>
        <w:jc w:val="both"/>
        <w:rPr>
          <w:rFonts w:ascii="Times New Roman" w:hAnsi="Times New Roman" w:cs="Times New Roman"/>
          <w:sz w:val="24"/>
          <w:szCs w:val="24"/>
        </w:rPr>
      </w:pPr>
      <w:r w:rsidRPr="00B055CF">
        <w:rPr>
          <w:rFonts w:ascii="Times New Roman" w:hAnsi="Times New Roman" w:cs="Times New Roman"/>
          <w:sz w:val="24"/>
          <w:szCs w:val="24"/>
        </w:rPr>
        <w:t>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w:t>
      </w:r>
    </w:p>
    <w:p w:rsidR="00C909B4" w:rsidRDefault="00C909B4" w:rsidP="002B4F78">
      <w:pPr>
        <w:spacing w:after="0" w:line="240" w:lineRule="auto"/>
        <w:ind w:left="-567" w:firstLine="425"/>
        <w:jc w:val="both"/>
        <w:rPr>
          <w:rFonts w:ascii="Times New Roman" w:hAnsi="Times New Roman" w:cs="Times New Roman"/>
        </w:rPr>
      </w:pPr>
    </w:p>
    <w:p w:rsidR="00CA1022" w:rsidRDefault="00CA1022" w:rsidP="002B4F78">
      <w:pPr>
        <w:spacing w:after="0" w:line="240" w:lineRule="auto"/>
        <w:ind w:left="-567" w:firstLine="425"/>
        <w:jc w:val="both"/>
        <w:rPr>
          <w:rFonts w:ascii="Times New Roman" w:hAnsi="Times New Roman" w:cs="Times New Roman"/>
          <w:b/>
        </w:rPr>
      </w:pPr>
      <w:r>
        <w:rPr>
          <w:rFonts w:ascii="Times New Roman" w:hAnsi="Times New Roman" w:cs="Times New Roman"/>
          <w:b/>
        </w:rPr>
        <w:t>ОБРАЗОВАНИЕ</w:t>
      </w:r>
    </w:p>
    <w:p w:rsidR="00CA1022" w:rsidRDefault="00CA1022" w:rsidP="002B4F78">
      <w:pPr>
        <w:spacing w:after="0" w:line="240" w:lineRule="auto"/>
        <w:ind w:left="-567" w:firstLine="425"/>
        <w:jc w:val="both"/>
        <w:rPr>
          <w:rFonts w:ascii="Times New Roman" w:hAnsi="Times New Roman" w:cs="Times New Roman"/>
          <w:b/>
        </w:rPr>
      </w:pPr>
    </w:p>
    <w:p w:rsidR="00C909B4" w:rsidRPr="00CA1022" w:rsidRDefault="00C909B4" w:rsidP="002B4F78">
      <w:pPr>
        <w:spacing w:after="0" w:line="240" w:lineRule="auto"/>
        <w:ind w:left="-567" w:firstLine="425"/>
        <w:jc w:val="both"/>
        <w:rPr>
          <w:rFonts w:ascii="Times New Roman" w:hAnsi="Times New Roman" w:cs="Times New Roman"/>
          <w:b/>
        </w:rPr>
      </w:pPr>
      <w:r w:rsidRPr="00CA1022">
        <w:rPr>
          <w:rFonts w:ascii="Times New Roman" w:hAnsi="Times New Roman" w:cs="Times New Roman"/>
          <w:b/>
          <w:sz w:val="24"/>
          <w:szCs w:val="24"/>
        </w:rPr>
        <w:lastRenderedPageBreak/>
        <w:t>Скорректированы правила выявления детей, проявивших выдающиеся способности, сопровождения и мониторинга их дальнейшего развития</w:t>
      </w:r>
    </w:p>
    <w:p w:rsidR="001A7DEB" w:rsidRDefault="001A7DEB" w:rsidP="002B4F78">
      <w:pPr>
        <w:autoSpaceDE w:val="0"/>
        <w:autoSpaceDN w:val="0"/>
        <w:adjustRightInd w:val="0"/>
        <w:spacing w:after="0" w:line="240" w:lineRule="auto"/>
        <w:ind w:left="-567" w:firstLine="425"/>
        <w:jc w:val="both"/>
      </w:pPr>
    </w:p>
    <w:p w:rsidR="00C909B4" w:rsidRPr="001A7DEB"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15" w:history="1">
        <w:r w:rsidR="00C909B4" w:rsidRPr="001A7DEB">
          <w:rPr>
            <w:rFonts w:ascii="Times New Roman" w:hAnsi="Times New Roman" w:cs="Times New Roman"/>
            <w:i/>
            <w:sz w:val="24"/>
            <w:szCs w:val="24"/>
          </w:rPr>
          <w:t xml:space="preserve">Постановление Правительства РФ от 5 декабря 2017 г. № 1474 «О внесении изменений в некоторые акты Правительства Российской Федерации» </w:t>
        </w:r>
      </w:hyperlink>
    </w:p>
    <w:p w:rsidR="00C909B4" w:rsidRPr="00C909B4" w:rsidRDefault="00C909B4"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C909B4">
        <w:rPr>
          <w:rFonts w:ascii="Times New Roman" w:hAnsi="Times New Roman" w:cs="Times New Roman"/>
          <w:sz w:val="24"/>
          <w:szCs w:val="24"/>
        </w:rPr>
        <w:t>Одаренные дети выявляются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C909B4" w:rsidRPr="00C909B4" w:rsidRDefault="00C909B4"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C909B4">
        <w:rPr>
          <w:rFonts w:ascii="Times New Roman" w:hAnsi="Times New Roman" w:cs="Times New Roman"/>
          <w:sz w:val="24"/>
          <w:szCs w:val="24"/>
        </w:rPr>
        <w:t>Кроме того, скорректирован порядок предоставления и выплаты грантов Президента РФ для поддержки лиц, проявивших выдающиеся способности.</w:t>
      </w:r>
    </w:p>
    <w:p w:rsidR="00C909B4" w:rsidRPr="00C909B4" w:rsidRDefault="00C909B4"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C909B4">
        <w:rPr>
          <w:rFonts w:ascii="Times New Roman" w:hAnsi="Times New Roman" w:cs="Times New Roman"/>
          <w:sz w:val="24"/>
          <w:szCs w:val="24"/>
        </w:rPr>
        <w:t>Такие гранты решено выплачивать</w:t>
      </w:r>
      <w:r>
        <w:rPr>
          <w:rFonts w:ascii="Times New Roman" w:hAnsi="Times New Roman" w:cs="Times New Roman"/>
          <w:sz w:val="24"/>
          <w:szCs w:val="24"/>
        </w:rPr>
        <w:t>,</w:t>
      </w:r>
      <w:r w:rsidRPr="00C909B4">
        <w:rPr>
          <w:rFonts w:ascii="Times New Roman" w:hAnsi="Times New Roman" w:cs="Times New Roman"/>
          <w:sz w:val="24"/>
          <w:szCs w:val="24"/>
        </w:rPr>
        <w:t xml:space="preserve"> в том числе лицам, которые поступили на очное обучение в профессиональные образовательные организации, вузы по программам подготовки специалистов среднего звена.</w:t>
      </w:r>
    </w:p>
    <w:p w:rsidR="00C909B4" w:rsidRDefault="00C909B4" w:rsidP="002B4F78">
      <w:pPr>
        <w:autoSpaceDE w:val="0"/>
        <w:autoSpaceDN w:val="0"/>
        <w:adjustRightInd w:val="0"/>
        <w:spacing w:after="0" w:line="240" w:lineRule="auto"/>
        <w:ind w:left="-567" w:firstLine="425"/>
        <w:jc w:val="both"/>
        <w:outlineLvl w:val="0"/>
        <w:rPr>
          <w:rFonts w:ascii="Times New Roman" w:hAnsi="Times New Roman" w:cs="Times New Roman"/>
          <w:b/>
          <w:sz w:val="24"/>
          <w:szCs w:val="24"/>
        </w:rPr>
      </w:pPr>
    </w:p>
    <w:p w:rsidR="00C909B4" w:rsidRDefault="00C909B4" w:rsidP="002B4F78">
      <w:pPr>
        <w:autoSpaceDE w:val="0"/>
        <w:autoSpaceDN w:val="0"/>
        <w:adjustRightInd w:val="0"/>
        <w:spacing w:after="0" w:line="240" w:lineRule="auto"/>
        <w:ind w:left="-567" w:firstLine="425"/>
        <w:outlineLvl w:val="0"/>
        <w:rPr>
          <w:rFonts w:ascii="Times New Roman" w:hAnsi="Times New Roman" w:cs="Times New Roman"/>
          <w:b/>
          <w:sz w:val="24"/>
          <w:szCs w:val="24"/>
        </w:rPr>
      </w:pPr>
      <w:r w:rsidRPr="00791E29">
        <w:rPr>
          <w:rFonts w:ascii="Times New Roman" w:hAnsi="Times New Roman" w:cs="Times New Roman"/>
          <w:b/>
          <w:sz w:val="24"/>
          <w:szCs w:val="24"/>
        </w:rPr>
        <w:t>ЖИЛЫЕ ПОМЕЩЕНИЯ И ЖИЛИЩНО-КОММУНАЛЬНОЕ ХОЗЯЙСТВО</w:t>
      </w:r>
    </w:p>
    <w:p w:rsidR="00CA1022" w:rsidRDefault="00CA1022" w:rsidP="002B4F78">
      <w:pPr>
        <w:pStyle w:val="1"/>
        <w:spacing w:before="0" w:after="0"/>
        <w:ind w:left="-567" w:firstLine="425"/>
        <w:jc w:val="both"/>
        <w:rPr>
          <w:rFonts w:ascii="Times New Roman" w:hAnsi="Times New Roman" w:cs="Times New Roman"/>
          <w:bCs w:val="0"/>
          <w:color w:val="auto"/>
        </w:rPr>
      </w:pPr>
    </w:p>
    <w:p w:rsidR="00A43621" w:rsidRPr="001A7DEB" w:rsidRDefault="00A43621" w:rsidP="002B4F78">
      <w:pPr>
        <w:pStyle w:val="1"/>
        <w:spacing w:before="0" w:after="0"/>
        <w:ind w:left="-567" w:firstLine="425"/>
        <w:jc w:val="both"/>
        <w:rPr>
          <w:rFonts w:ascii="Times New Roman" w:hAnsi="Times New Roman" w:cs="Times New Roman"/>
        </w:rPr>
      </w:pPr>
      <w:r w:rsidRPr="001A7DEB">
        <w:rPr>
          <w:rFonts w:ascii="Times New Roman" w:hAnsi="Times New Roman" w:cs="Times New Roman"/>
        </w:rPr>
        <w:t>В Жилищный кодекс РФ внесены изменения, направленные</w:t>
      </w:r>
      <w:r w:rsidR="001A7DEB">
        <w:rPr>
          <w:rFonts w:ascii="Times New Roman" w:hAnsi="Times New Roman" w:cs="Times New Roman"/>
        </w:rPr>
        <w:t xml:space="preserve"> </w:t>
      </w:r>
      <w:r w:rsidRPr="001A7DEB">
        <w:rPr>
          <w:rFonts w:ascii="Times New Roman" w:hAnsi="Times New Roman" w:cs="Times New Roman"/>
        </w:rPr>
        <w:t>на обеспечение инвалидам условий для доступа к помещениям в многоквартирных домах</w:t>
      </w:r>
    </w:p>
    <w:p w:rsidR="00C909B4" w:rsidRDefault="006C10FE" w:rsidP="002B4F78">
      <w:pPr>
        <w:pStyle w:val="doclink"/>
        <w:spacing w:before="0" w:beforeAutospacing="0" w:after="0" w:afterAutospacing="0"/>
        <w:ind w:left="-567" w:firstLine="425"/>
        <w:jc w:val="both"/>
      </w:pPr>
      <w:hyperlink r:id="rId16" w:history="1">
        <w:proofErr w:type="gramStart"/>
        <w:r w:rsidR="00C909B4" w:rsidRPr="001A7DEB">
          <w:rPr>
            <w:rStyle w:val="a4"/>
            <w:b w:val="0"/>
            <w:i/>
          </w:rPr>
          <w:t>Федеральным законом от 29</w:t>
        </w:r>
        <w:r w:rsidR="001A7DEB">
          <w:rPr>
            <w:rStyle w:val="a4"/>
            <w:b w:val="0"/>
            <w:i/>
          </w:rPr>
          <w:t xml:space="preserve"> декабря </w:t>
        </w:r>
        <w:r w:rsidR="00C909B4" w:rsidRPr="001A7DEB">
          <w:rPr>
            <w:rStyle w:val="a4"/>
            <w:b w:val="0"/>
            <w:i/>
          </w:rPr>
          <w:t>2017</w:t>
        </w:r>
        <w:r w:rsidR="001A7DEB">
          <w:rPr>
            <w:rStyle w:val="a4"/>
            <w:b w:val="0"/>
            <w:i/>
          </w:rPr>
          <w:t xml:space="preserve"> г.</w:t>
        </w:r>
        <w:r w:rsidR="00C909B4" w:rsidRPr="001A7DEB">
          <w:rPr>
            <w:rStyle w:val="a4"/>
            <w:b w:val="0"/>
            <w:i/>
          </w:rPr>
          <w:t xml:space="preserve"> № 462-ФЗ</w:t>
        </w:r>
        <w:r w:rsidR="00C909B4" w:rsidRPr="001A7DEB">
          <w:rPr>
            <w:b/>
            <w:bCs/>
            <w:i/>
          </w:rPr>
          <w:t xml:space="preserve"> </w:t>
        </w:r>
        <w:r w:rsidR="00C909B4" w:rsidRPr="001A7DEB">
          <w:rPr>
            <w:rStyle w:val="a4"/>
            <w:b w:val="0"/>
            <w:i/>
          </w:rPr>
          <w: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w:t>
        </w:r>
        <w:r w:rsidR="00C909B4" w:rsidRPr="0030214A">
          <w:rPr>
            <w:rStyle w:val="a4"/>
          </w:rPr>
          <w:t xml:space="preserve"> </w:t>
        </w:r>
      </w:hyperlink>
      <w:r w:rsidR="00C909B4" w:rsidRPr="00BC2C0A">
        <w:t>Правительство</w:t>
      </w:r>
      <w:r w:rsidR="00C909B4">
        <w:t xml:space="preserve"> Российской Федерации наделяется </w:t>
      </w:r>
      <w:r w:rsidR="00C909B4" w:rsidRPr="00BC2C0A">
        <w:t xml:space="preserve"> полномочием по установлению требований к приспособлению общего имущества в многоквартирном доме с</w:t>
      </w:r>
      <w:r w:rsidR="00C909B4">
        <w:t> учётом потребностей инвалидов.</w:t>
      </w:r>
      <w:proofErr w:type="gramEnd"/>
    </w:p>
    <w:p w:rsidR="00CA1022" w:rsidRDefault="00C909B4" w:rsidP="002B4F78">
      <w:pPr>
        <w:pStyle w:val="doclink"/>
        <w:spacing w:before="0" w:beforeAutospacing="0" w:after="0" w:afterAutospacing="0"/>
        <w:ind w:left="-567" w:firstLine="425"/>
        <w:jc w:val="both"/>
      </w:pPr>
      <w:r>
        <w:t>Также предусмотрено, что приспособление общего имущества в многоквартирном доме для обеспечения беспрепятственного доступа инвалидов к помещениям в многоквартирном доме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CA1022" w:rsidRDefault="00CA1022" w:rsidP="002B4F78">
      <w:pPr>
        <w:pStyle w:val="doclink"/>
        <w:spacing w:before="0" w:beforeAutospacing="0" w:after="0" w:afterAutospacing="0"/>
        <w:ind w:left="-567" w:firstLine="425"/>
        <w:jc w:val="both"/>
      </w:pPr>
    </w:p>
    <w:p w:rsidR="00C909B4" w:rsidRPr="001A7DEB" w:rsidRDefault="00C909B4" w:rsidP="002B4F78">
      <w:pPr>
        <w:pStyle w:val="doclink"/>
        <w:spacing w:before="0" w:beforeAutospacing="0" w:after="0" w:afterAutospacing="0"/>
        <w:ind w:left="-567" w:firstLine="425"/>
        <w:jc w:val="both"/>
        <w:rPr>
          <w:b/>
        </w:rPr>
      </w:pPr>
      <w:r w:rsidRPr="001A7DEB">
        <w:rPr>
          <w:b/>
        </w:rPr>
        <w:t xml:space="preserve">Определены задачи и функции Фонда содействия реформированию ЖКХ до 2019 года </w:t>
      </w:r>
    </w:p>
    <w:p w:rsidR="001A7DEB" w:rsidRDefault="001A7DEB" w:rsidP="002B4F78">
      <w:pPr>
        <w:spacing w:after="0" w:line="240" w:lineRule="auto"/>
        <w:ind w:left="-567" w:firstLine="425"/>
        <w:jc w:val="both"/>
      </w:pPr>
    </w:p>
    <w:p w:rsidR="00C909B4" w:rsidRPr="001A7DEB"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17" w:history="1">
        <w:r w:rsidR="00C909B4" w:rsidRPr="001A7DEB">
          <w:rPr>
            <w:rFonts w:ascii="Times New Roman" w:eastAsia="Times New Roman" w:hAnsi="Times New Roman" w:cs="Times New Roman"/>
            <w:bCs/>
            <w:i/>
            <w:sz w:val="24"/>
            <w:szCs w:val="24"/>
            <w:lang w:eastAsia="ru-RU"/>
          </w:rPr>
          <w:t>Федеральный закон от 31</w:t>
        </w:r>
        <w:r w:rsidR="001A7DEB" w:rsidRPr="001A7DEB">
          <w:rPr>
            <w:rFonts w:ascii="Times New Roman" w:eastAsia="Times New Roman" w:hAnsi="Times New Roman" w:cs="Times New Roman"/>
            <w:bCs/>
            <w:i/>
            <w:sz w:val="24"/>
            <w:szCs w:val="24"/>
            <w:lang w:eastAsia="ru-RU"/>
          </w:rPr>
          <w:t xml:space="preserve"> декабря </w:t>
        </w:r>
        <w:r w:rsidR="00C909B4" w:rsidRPr="001A7DEB">
          <w:rPr>
            <w:rFonts w:ascii="Times New Roman" w:eastAsia="Times New Roman" w:hAnsi="Times New Roman" w:cs="Times New Roman"/>
            <w:bCs/>
            <w:i/>
            <w:sz w:val="24"/>
            <w:szCs w:val="24"/>
            <w:lang w:eastAsia="ru-RU"/>
          </w:rPr>
          <w:t xml:space="preserve">2017 </w:t>
        </w:r>
        <w:r w:rsidR="001A7DEB" w:rsidRPr="001A7DEB">
          <w:rPr>
            <w:rFonts w:ascii="Times New Roman" w:eastAsia="Times New Roman" w:hAnsi="Times New Roman" w:cs="Times New Roman"/>
            <w:bCs/>
            <w:i/>
            <w:sz w:val="24"/>
            <w:szCs w:val="24"/>
            <w:lang w:eastAsia="ru-RU"/>
          </w:rPr>
          <w:t xml:space="preserve">г. </w:t>
        </w:r>
        <w:r w:rsidR="00C909B4" w:rsidRPr="001A7DEB">
          <w:rPr>
            <w:rFonts w:ascii="Times New Roman" w:eastAsia="Times New Roman" w:hAnsi="Times New Roman" w:cs="Times New Roman"/>
            <w:bCs/>
            <w:i/>
            <w:sz w:val="24"/>
            <w:szCs w:val="24"/>
            <w:lang w:eastAsia="ru-RU"/>
          </w:rPr>
          <w:t xml:space="preserve">№  483-ФЗ «О внесении изменений в Федеральный закон «О Фонде содействия реформированию жилищно-коммунального хозяйства» </w:t>
        </w:r>
      </w:hyperlink>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Ранее </w:t>
      </w:r>
      <w:r w:rsidRPr="00C909B4">
        <w:rPr>
          <w:rFonts w:ascii="Times New Roman" w:eastAsia="Times New Roman" w:hAnsi="Times New Roman" w:cs="Times New Roman"/>
          <w:sz w:val="24"/>
          <w:szCs w:val="24"/>
          <w:lang w:eastAsia="ru-RU"/>
        </w:rPr>
        <w:t xml:space="preserve">Федеральным законом от 30.10.2017 № 311-ФЗ «О внесении изменений в статьи 3 и 25 Федерального закона «О Фонде содействия реформированию жилищно-коммунального хозяйства» срок деятельности Фонда содействия реформированию жилищно-коммунального хозяйства был продлен до 1 января 2019 года. </w:t>
      </w:r>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r w:rsidRPr="00C909B4">
        <w:rPr>
          <w:rFonts w:ascii="Times New Roman" w:eastAsia="Times New Roman" w:hAnsi="Times New Roman" w:cs="Times New Roman"/>
          <w:sz w:val="24"/>
          <w:szCs w:val="24"/>
          <w:lang w:eastAsia="ru-RU"/>
        </w:rPr>
        <w:t xml:space="preserve">Федеральным законом от 31.12.2017 №  483-ФЗ предусматриваются некоторые особенности функционирования Фонда на указанный период до его ликвидации. </w:t>
      </w:r>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r w:rsidRPr="00C909B4">
        <w:rPr>
          <w:rFonts w:ascii="Times New Roman" w:eastAsia="Times New Roman" w:hAnsi="Times New Roman" w:cs="Times New Roman"/>
          <w:sz w:val="24"/>
          <w:szCs w:val="24"/>
          <w:lang w:eastAsia="ru-RU"/>
        </w:rPr>
        <w:t xml:space="preserve">Кроме того, Федеральным законом: </w:t>
      </w:r>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r w:rsidRPr="00C909B4">
        <w:rPr>
          <w:rFonts w:ascii="Times New Roman" w:eastAsia="Times New Roman" w:hAnsi="Times New Roman" w:cs="Times New Roman"/>
          <w:sz w:val="24"/>
          <w:szCs w:val="24"/>
          <w:lang w:eastAsia="ru-RU"/>
        </w:rPr>
        <w:t xml:space="preserve">продлевается срок подачи субъектами РФ заявок на предоставление финансовой поддержки за счет средств Фонда (не позднее шести месяцев до завершения срока деятельности Фонда); </w:t>
      </w:r>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C909B4">
        <w:rPr>
          <w:rFonts w:ascii="Times New Roman" w:eastAsia="Times New Roman" w:hAnsi="Times New Roman" w:cs="Times New Roman"/>
          <w:sz w:val="24"/>
          <w:szCs w:val="24"/>
          <w:lang w:eastAsia="ru-RU"/>
        </w:rPr>
        <w:t>продлевается срок действия региональных программ по переселению граждан из аварийного жилищного фонда - до завершения срока деятельности Фонда, а также устанавливается, что за этот период должен быть расселен остаток аварийного жилищного фонда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с учетом необходимости развития малоэтажного</w:t>
      </w:r>
      <w:proofErr w:type="gramEnd"/>
      <w:r w:rsidRPr="00C909B4">
        <w:rPr>
          <w:rFonts w:ascii="Times New Roman" w:eastAsia="Times New Roman" w:hAnsi="Times New Roman" w:cs="Times New Roman"/>
          <w:sz w:val="24"/>
          <w:szCs w:val="24"/>
          <w:lang w:eastAsia="ru-RU"/>
        </w:rPr>
        <w:t xml:space="preserve"> жилищного строительства; </w:t>
      </w:r>
    </w:p>
    <w:p w:rsidR="00C909B4" w:rsidRP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r w:rsidRPr="00C909B4">
        <w:rPr>
          <w:rFonts w:ascii="Times New Roman" w:eastAsia="Times New Roman" w:hAnsi="Times New Roman" w:cs="Times New Roman"/>
          <w:sz w:val="24"/>
          <w:szCs w:val="24"/>
          <w:lang w:eastAsia="ru-RU"/>
        </w:rPr>
        <w:lastRenderedPageBreak/>
        <w:t xml:space="preserve">вводятся положения об изменении размера предоставленного субъекту РФ лимита финансовой поддержки за счет средств Фонда в случае подтверждения уточненных сведений об общей площади аварийного жилищного фонда. При этом если уточненная общая площадь аварийного жилищного фонда оказывается меньше его общей площади, сведения о которой были представлены субъектом РФ ранее, то полученная субъектом РФ финансовая поддержка за счет средств Фонда подлежит возврату в Фонд в размере рассчитанного уменьшения лимита. Решение о возврате средств Фонда в этом случае принимается Правительством РФ по предложению Фонда. </w:t>
      </w:r>
    </w:p>
    <w:p w:rsidR="00CA1022" w:rsidRDefault="00CA1022" w:rsidP="002B4F78">
      <w:pPr>
        <w:pStyle w:val="1"/>
        <w:spacing w:before="0" w:after="0"/>
        <w:ind w:left="-567" w:firstLine="425"/>
        <w:jc w:val="left"/>
        <w:rPr>
          <w:rFonts w:ascii="Times New Roman" w:hAnsi="Times New Roman" w:cs="Times New Roman"/>
        </w:rPr>
      </w:pPr>
    </w:p>
    <w:p w:rsidR="007560B4" w:rsidRPr="001A7DEB" w:rsidRDefault="007560B4" w:rsidP="002B4F78">
      <w:pPr>
        <w:pStyle w:val="1"/>
        <w:spacing w:before="0" w:after="0"/>
        <w:ind w:left="-567" w:firstLine="425"/>
        <w:jc w:val="left"/>
        <w:rPr>
          <w:rFonts w:ascii="Times New Roman" w:hAnsi="Times New Roman" w:cs="Times New Roman"/>
        </w:rPr>
      </w:pPr>
      <w:r w:rsidRPr="001A7DEB">
        <w:rPr>
          <w:rFonts w:ascii="Times New Roman" w:hAnsi="Times New Roman" w:cs="Times New Roman"/>
        </w:rPr>
        <w:t>В законодательство внесены изме</w:t>
      </w:r>
      <w:r w:rsidR="00E42F13" w:rsidRPr="001A7DEB">
        <w:rPr>
          <w:rFonts w:ascii="Times New Roman" w:hAnsi="Times New Roman" w:cs="Times New Roman"/>
        </w:rPr>
        <w:t xml:space="preserve">нения, касающиеся управления </w:t>
      </w:r>
      <w:r w:rsidRPr="001A7DEB">
        <w:rPr>
          <w:rFonts w:ascii="Times New Roman" w:hAnsi="Times New Roman" w:cs="Times New Roman"/>
        </w:rPr>
        <w:t>жилищным фондом</w:t>
      </w:r>
    </w:p>
    <w:p w:rsidR="00CA1022" w:rsidRDefault="00CA1022" w:rsidP="002B4F78">
      <w:pPr>
        <w:pStyle w:val="1"/>
        <w:spacing w:before="0" w:after="0"/>
        <w:ind w:left="-567" w:firstLine="425"/>
        <w:jc w:val="both"/>
        <w:rPr>
          <w:rFonts w:ascii="Times New Roman" w:hAnsi="Times New Roman" w:cs="Times New Roman"/>
          <w:b w:val="0"/>
          <w:i/>
        </w:rPr>
      </w:pPr>
    </w:p>
    <w:p w:rsidR="007560B4" w:rsidRPr="001A7DEB" w:rsidRDefault="007560B4" w:rsidP="002B4F78">
      <w:pPr>
        <w:pStyle w:val="1"/>
        <w:spacing w:before="0" w:after="0"/>
        <w:ind w:left="-567" w:firstLine="425"/>
        <w:jc w:val="both"/>
        <w:rPr>
          <w:rFonts w:ascii="Times New Roman" w:eastAsia="Times New Roman" w:hAnsi="Times New Roman" w:cs="Times New Roman"/>
          <w:b w:val="0"/>
          <w:lang w:eastAsia="ru-RU"/>
        </w:rPr>
      </w:pPr>
      <w:r w:rsidRPr="001A7DEB">
        <w:rPr>
          <w:rFonts w:ascii="Times New Roman" w:hAnsi="Times New Roman" w:cs="Times New Roman"/>
          <w:b w:val="0"/>
          <w:i/>
        </w:rPr>
        <w:t>Федеральны</w:t>
      </w:r>
      <w:r w:rsidR="001A7DEB">
        <w:rPr>
          <w:rFonts w:ascii="Times New Roman" w:hAnsi="Times New Roman" w:cs="Times New Roman"/>
          <w:b w:val="0"/>
          <w:i/>
        </w:rPr>
        <w:t>м</w:t>
      </w:r>
      <w:r w:rsidRPr="001A7DEB">
        <w:rPr>
          <w:rFonts w:ascii="Times New Roman" w:hAnsi="Times New Roman" w:cs="Times New Roman"/>
          <w:b w:val="0"/>
          <w:i/>
        </w:rPr>
        <w:t xml:space="preserve"> закон</w:t>
      </w:r>
      <w:r w:rsidR="001A7DEB">
        <w:rPr>
          <w:rFonts w:ascii="Times New Roman" w:hAnsi="Times New Roman" w:cs="Times New Roman"/>
          <w:b w:val="0"/>
          <w:i/>
        </w:rPr>
        <w:t>ом</w:t>
      </w:r>
      <w:r w:rsidRPr="001A7DEB">
        <w:rPr>
          <w:rFonts w:ascii="Times New Roman" w:hAnsi="Times New Roman" w:cs="Times New Roman"/>
          <w:b w:val="0"/>
          <w:i/>
        </w:rPr>
        <w:t xml:space="preserve"> от 31</w:t>
      </w:r>
      <w:r w:rsidR="001A7DEB">
        <w:rPr>
          <w:rFonts w:ascii="Times New Roman" w:hAnsi="Times New Roman" w:cs="Times New Roman"/>
          <w:b w:val="0"/>
          <w:i/>
        </w:rPr>
        <w:t xml:space="preserve"> декабря </w:t>
      </w:r>
      <w:r w:rsidRPr="001A7DEB">
        <w:rPr>
          <w:rFonts w:ascii="Times New Roman" w:hAnsi="Times New Roman" w:cs="Times New Roman"/>
          <w:b w:val="0"/>
          <w:i/>
        </w:rPr>
        <w:t>2017</w:t>
      </w:r>
      <w:r w:rsidR="001A7DEB">
        <w:rPr>
          <w:rFonts w:ascii="Times New Roman" w:hAnsi="Times New Roman" w:cs="Times New Roman"/>
          <w:b w:val="0"/>
          <w:i/>
        </w:rPr>
        <w:t xml:space="preserve"> г.</w:t>
      </w:r>
      <w:r w:rsidRPr="001A7DEB">
        <w:rPr>
          <w:rFonts w:ascii="Times New Roman" w:hAnsi="Times New Roman" w:cs="Times New Roman"/>
          <w:b w:val="0"/>
          <w:i/>
        </w:rPr>
        <w:t xml:space="preserve"> № 485-ФЗ «О внесении изменений в Жилищный кодекс Российской Федерации и отдельные законодательные акты Российской Федерации»</w:t>
      </w:r>
      <w:r w:rsidRPr="006E45C8">
        <w:rPr>
          <w:rFonts w:ascii="Times New Roman" w:eastAsia="Times New Roman" w:hAnsi="Times New Roman" w:cs="Times New Roman"/>
          <w:lang w:eastAsia="ru-RU"/>
        </w:rPr>
        <w:t xml:space="preserve"> </w:t>
      </w:r>
      <w:r w:rsidRPr="001A7DEB">
        <w:rPr>
          <w:rFonts w:ascii="Times New Roman" w:eastAsia="Times New Roman" w:hAnsi="Times New Roman" w:cs="Times New Roman"/>
          <w:b w:val="0"/>
          <w:lang w:eastAsia="ru-RU"/>
        </w:rPr>
        <w:t>в Жилищный кодекс РФ вносится ряд изменений, касающихся управления жилищным фондом.</w:t>
      </w:r>
    </w:p>
    <w:p w:rsidR="007560B4" w:rsidRPr="006E45C8"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6E45C8">
        <w:rPr>
          <w:rFonts w:ascii="Times New Roman" w:eastAsia="Times New Roman" w:hAnsi="Times New Roman" w:cs="Times New Roman"/>
          <w:sz w:val="24"/>
          <w:szCs w:val="24"/>
          <w:lang w:eastAsia="ru-RU"/>
        </w:rPr>
        <w:t>В частности, Федеральным законом уточняются определение государственного жилищного надзора, основания проведения внеплановых проверок, полномочия главного государственного жилищного инспектора</w:t>
      </w:r>
      <w:r>
        <w:rPr>
          <w:rFonts w:ascii="Times New Roman" w:eastAsia="Times New Roman" w:hAnsi="Times New Roman" w:cs="Times New Roman"/>
          <w:sz w:val="24"/>
          <w:szCs w:val="24"/>
          <w:lang w:eastAsia="ru-RU"/>
        </w:rPr>
        <w:t xml:space="preserve"> РФ</w:t>
      </w:r>
      <w:r w:rsidRPr="006E45C8">
        <w:rPr>
          <w:rFonts w:ascii="Times New Roman" w:eastAsia="Times New Roman" w:hAnsi="Times New Roman" w:cs="Times New Roman"/>
          <w:sz w:val="24"/>
          <w:szCs w:val="24"/>
          <w:lang w:eastAsia="ru-RU"/>
        </w:rPr>
        <w:t xml:space="preserve">, совершенствуется порядок проведения общего собрания собственников помещений в многоквартирном доме, корректируются права и обязанности управляющих организаций, товариществ собственников жилья, жилищных и жилищно-строительных кооперативов, в том числе в случае выбора собственниками помещений в многоквартирном доме соответствующего способа управления, его изменения и прекращения, а также порядок деятельности совета многоквартирного дома, определяется порядок управления многоквартирным домом в случае </w:t>
      </w:r>
      <w:proofErr w:type="spellStart"/>
      <w:r w:rsidRPr="006E45C8">
        <w:rPr>
          <w:rFonts w:ascii="Times New Roman" w:eastAsia="Times New Roman" w:hAnsi="Times New Roman" w:cs="Times New Roman"/>
          <w:sz w:val="24"/>
          <w:szCs w:val="24"/>
          <w:lang w:eastAsia="ru-RU"/>
        </w:rPr>
        <w:t>неизбрания</w:t>
      </w:r>
      <w:proofErr w:type="spellEnd"/>
      <w:r w:rsidRPr="006E45C8">
        <w:rPr>
          <w:rFonts w:ascii="Times New Roman" w:eastAsia="Times New Roman" w:hAnsi="Times New Roman" w:cs="Times New Roman"/>
          <w:sz w:val="24"/>
          <w:szCs w:val="24"/>
          <w:lang w:eastAsia="ru-RU"/>
        </w:rPr>
        <w:t xml:space="preserve"> или </w:t>
      </w:r>
      <w:proofErr w:type="spellStart"/>
      <w:r w:rsidRPr="006E45C8">
        <w:rPr>
          <w:rFonts w:ascii="Times New Roman" w:eastAsia="Times New Roman" w:hAnsi="Times New Roman" w:cs="Times New Roman"/>
          <w:sz w:val="24"/>
          <w:szCs w:val="24"/>
          <w:lang w:eastAsia="ru-RU"/>
        </w:rPr>
        <w:t>нереализации</w:t>
      </w:r>
      <w:proofErr w:type="spellEnd"/>
      <w:r w:rsidRPr="006E45C8">
        <w:rPr>
          <w:rFonts w:ascii="Times New Roman" w:eastAsia="Times New Roman" w:hAnsi="Times New Roman" w:cs="Times New Roman"/>
          <w:sz w:val="24"/>
          <w:szCs w:val="24"/>
          <w:lang w:eastAsia="ru-RU"/>
        </w:rPr>
        <w:t xml:space="preserve"> собственниками помещений многоквартирного дома способа управления им.</w:t>
      </w:r>
    </w:p>
    <w:p w:rsidR="007560B4" w:rsidRPr="006E45C8"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6E45C8">
        <w:rPr>
          <w:rFonts w:ascii="Times New Roman" w:eastAsia="Times New Roman" w:hAnsi="Times New Roman" w:cs="Times New Roman"/>
          <w:sz w:val="24"/>
          <w:szCs w:val="24"/>
          <w:lang w:eastAsia="ru-RU"/>
        </w:rPr>
        <w:t xml:space="preserve">Кроме того, Федеральным законом в Жилищный кодекс </w:t>
      </w:r>
      <w:r>
        <w:rPr>
          <w:rFonts w:ascii="Times New Roman" w:eastAsia="Times New Roman" w:hAnsi="Times New Roman" w:cs="Times New Roman"/>
          <w:sz w:val="24"/>
          <w:szCs w:val="24"/>
          <w:lang w:eastAsia="ru-RU"/>
        </w:rPr>
        <w:t xml:space="preserve">РФ </w:t>
      </w:r>
      <w:r w:rsidRPr="006E45C8">
        <w:rPr>
          <w:rFonts w:ascii="Times New Roman" w:eastAsia="Times New Roman" w:hAnsi="Times New Roman" w:cs="Times New Roman"/>
          <w:sz w:val="24"/>
          <w:szCs w:val="24"/>
          <w:lang w:eastAsia="ru-RU"/>
        </w:rPr>
        <w:t>вносятся отдельные изменения, связанные с предоставлением коммунальных услуг собственникам и пользователям помещений в многоквартирном доме, а также с расчетом платы за жилое помещение и коммунальные услуги.</w:t>
      </w:r>
    </w:p>
    <w:p w:rsidR="007560B4" w:rsidRPr="006E45C8"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6E45C8">
        <w:rPr>
          <w:rFonts w:ascii="Times New Roman" w:eastAsia="Times New Roman" w:hAnsi="Times New Roman" w:cs="Times New Roman"/>
          <w:sz w:val="24"/>
          <w:szCs w:val="24"/>
          <w:lang w:eastAsia="ru-RU"/>
        </w:rPr>
        <w:t>Так, Федеральным законом предусматривается ответственность управляющих организаций, товариществ собственников жилья, жилищных и жилищно-строительных кооперативов при нарушении порядка расчета названной платы, определяется алгоритм действий управляющей организации в случае, если ее фактические расходы оказались меньше запланированных с учетом положений договора управления многоквартирным домом.</w:t>
      </w:r>
    </w:p>
    <w:p w:rsidR="007560B4" w:rsidRPr="006E45C8"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6E45C8">
        <w:rPr>
          <w:rFonts w:ascii="Times New Roman" w:eastAsia="Times New Roman" w:hAnsi="Times New Roman" w:cs="Times New Roman"/>
          <w:sz w:val="24"/>
          <w:szCs w:val="24"/>
          <w:lang w:eastAsia="ru-RU"/>
        </w:rPr>
        <w:t>Изменения также вносятся в положения Жилищного кодекса</w:t>
      </w:r>
      <w:r>
        <w:rPr>
          <w:rFonts w:ascii="Times New Roman" w:eastAsia="Times New Roman" w:hAnsi="Times New Roman" w:cs="Times New Roman"/>
          <w:sz w:val="24"/>
          <w:szCs w:val="24"/>
          <w:lang w:eastAsia="ru-RU"/>
        </w:rPr>
        <w:t xml:space="preserve"> РФ</w:t>
      </w:r>
      <w:r w:rsidRPr="006E45C8">
        <w:rPr>
          <w:rFonts w:ascii="Times New Roman" w:eastAsia="Times New Roman" w:hAnsi="Times New Roman" w:cs="Times New Roman"/>
          <w:sz w:val="24"/>
          <w:szCs w:val="24"/>
          <w:lang w:eastAsia="ru-RU"/>
        </w:rPr>
        <w:t>, касающиеся лицензирования деятельности по управлению многоквартирными домами.</w:t>
      </w:r>
    </w:p>
    <w:p w:rsidR="007560B4"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6E45C8">
        <w:rPr>
          <w:rFonts w:ascii="Times New Roman" w:eastAsia="Times New Roman" w:hAnsi="Times New Roman" w:cs="Times New Roman"/>
          <w:sz w:val="24"/>
          <w:szCs w:val="24"/>
          <w:lang w:eastAsia="ru-RU"/>
        </w:rPr>
        <w:t>Согласно Федеральному закону ограничивается срок предоставления лицензии на осуществление предпринимательской деятельности по управлению многоквартирными домами, уточняются лицензионные требования, определяются последствия непредставления лицензиатом сведений о прекращении и расторжении договора управления многоквартирным домом,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совершения лицензиатом правонарушений в сфере управления многоквартирными</w:t>
      </w:r>
      <w:proofErr w:type="gramEnd"/>
      <w:r w:rsidRPr="006E45C8">
        <w:rPr>
          <w:rFonts w:ascii="Times New Roman" w:eastAsia="Times New Roman" w:hAnsi="Times New Roman" w:cs="Times New Roman"/>
          <w:sz w:val="24"/>
          <w:szCs w:val="24"/>
          <w:lang w:eastAsia="ru-RU"/>
        </w:rPr>
        <w:t xml:space="preserve"> домами, а также корректируются последствия исключения сведений о многоквартирном доме из реестра лицензий субъекта</w:t>
      </w:r>
      <w:r>
        <w:rPr>
          <w:rFonts w:ascii="Times New Roman" w:eastAsia="Times New Roman" w:hAnsi="Times New Roman" w:cs="Times New Roman"/>
          <w:sz w:val="24"/>
          <w:szCs w:val="24"/>
          <w:lang w:eastAsia="ru-RU"/>
        </w:rPr>
        <w:t xml:space="preserve"> РФ</w:t>
      </w:r>
      <w:r w:rsidRPr="006E45C8">
        <w:rPr>
          <w:rFonts w:ascii="Times New Roman" w:eastAsia="Times New Roman" w:hAnsi="Times New Roman" w:cs="Times New Roman"/>
          <w:sz w:val="24"/>
          <w:szCs w:val="24"/>
          <w:lang w:eastAsia="ru-RU"/>
        </w:rPr>
        <w:t>.</w:t>
      </w:r>
    </w:p>
    <w:p w:rsidR="007560B4" w:rsidRPr="006E45C8"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p>
    <w:p w:rsidR="007560B4" w:rsidRPr="007F2D2C" w:rsidRDefault="007560B4"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Семьи с детьми-инвалидами и инвалидами с детства не могут быть выселены из служебных </w:t>
      </w:r>
      <w:r w:rsidR="002D2ADE" w:rsidRPr="007F2D2C">
        <w:rPr>
          <w:rFonts w:ascii="Times New Roman" w:eastAsia="Times New Roman" w:hAnsi="Times New Roman" w:cs="Times New Roman"/>
          <w:b/>
          <w:sz w:val="24"/>
          <w:szCs w:val="24"/>
          <w:lang w:eastAsia="ru-RU"/>
        </w:rPr>
        <w:t xml:space="preserve">помещений </w:t>
      </w:r>
      <w:r w:rsidRPr="007F2D2C">
        <w:rPr>
          <w:rFonts w:ascii="Times New Roman" w:eastAsia="Times New Roman" w:hAnsi="Times New Roman" w:cs="Times New Roman"/>
          <w:b/>
          <w:sz w:val="24"/>
          <w:szCs w:val="24"/>
          <w:lang w:eastAsia="ru-RU"/>
        </w:rPr>
        <w:t>и</w:t>
      </w:r>
      <w:r w:rsidR="002D2ADE" w:rsidRPr="007F2D2C">
        <w:rPr>
          <w:rFonts w:ascii="Times New Roman" w:eastAsia="Times New Roman" w:hAnsi="Times New Roman" w:cs="Times New Roman"/>
          <w:b/>
          <w:sz w:val="24"/>
          <w:szCs w:val="24"/>
          <w:lang w:eastAsia="ru-RU"/>
        </w:rPr>
        <w:t>ли</w:t>
      </w:r>
      <w:r w:rsidRPr="007F2D2C">
        <w:rPr>
          <w:rFonts w:ascii="Times New Roman" w:eastAsia="Times New Roman" w:hAnsi="Times New Roman" w:cs="Times New Roman"/>
          <w:b/>
          <w:sz w:val="24"/>
          <w:szCs w:val="24"/>
          <w:lang w:eastAsia="ru-RU"/>
        </w:rPr>
        <w:t xml:space="preserve"> общежитий без предоставления других жилых помещений </w:t>
      </w:r>
    </w:p>
    <w:p w:rsidR="001A7DEB" w:rsidRDefault="001A7DEB" w:rsidP="002B4F78">
      <w:pPr>
        <w:spacing w:after="0" w:line="240" w:lineRule="auto"/>
        <w:ind w:left="-567" w:firstLine="425"/>
        <w:jc w:val="both"/>
      </w:pPr>
    </w:p>
    <w:p w:rsidR="007560B4" w:rsidRPr="001A7DEB" w:rsidRDefault="006C10FE" w:rsidP="002B4F78">
      <w:pPr>
        <w:spacing w:after="0" w:line="240" w:lineRule="auto"/>
        <w:ind w:left="-567" w:firstLine="425"/>
        <w:jc w:val="both"/>
        <w:rPr>
          <w:rFonts w:ascii="Times New Roman" w:eastAsia="Times New Roman" w:hAnsi="Times New Roman" w:cs="Times New Roman"/>
          <w:bCs/>
          <w:i/>
          <w:sz w:val="24"/>
          <w:szCs w:val="24"/>
          <w:lang w:eastAsia="ru-RU"/>
        </w:rPr>
      </w:pPr>
      <w:hyperlink r:id="rId18" w:history="1">
        <w:r w:rsidR="007560B4" w:rsidRPr="001A7DEB">
          <w:rPr>
            <w:rFonts w:ascii="Times New Roman" w:eastAsia="Times New Roman" w:hAnsi="Times New Roman" w:cs="Times New Roman"/>
            <w:bCs/>
            <w:i/>
            <w:sz w:val="24"/>
            <w:szCs w:val="24"/>
            <w:lang w:eastAsia="ru-RU"/>
          </w:rPr>
          <w:t>Федеральный закон от 31</w:t>
        </w:r>
        <w:r w:rsidR="0038161F">
          <w:rPr>
            <w:rFonts w:ascii="Times New Roman" w:eastAsia="Times New Roman" w:hAnsi="Times New Roman" w:cs="Times New Roman"/>
            <w:bCs/>
            <w:i/>
            <w:sz w:val="24"/>
            <w:szCs w:val="24"/>
            <w:lang w:eastAsia="ru-RU"/>
          </w:rPr>
          <w:t xml:space="preserve"> декабря </w:t>
        </w:r>
        <w:r w:rsidR="007560B4" w:rsidRPr="001A7DEB">
          <w:rPr>
            <w:rFonts w:ascii="Times New Roman" w:eastAsia="Times New Roman" w:hAnsi="Times New Roman" w:cs="Times New Roman"/>
            <w:bCs/>
            <w:i/>
            <w:sz w:val="24"/>
            <w:szCs w:val="24"/>
            <w:lang w:eastAsia="ru-RU"/>
          </w:rPr>
          <w:t>2017</w:t>
        </w:r>
        <w:r w:rsidR="0038161F">
          <w:rPr>
            <w:rFonts w:ascii="Times New Roman" w:eastAsia="Times New Roman" w:hAnsi="Times New Roman" w:cs="Times New Roman"/>
            <w:bCs/>
            <w:i/>
            <w:sz w:val="24"/>
            <w:szCs w:val="24"/>
            <w:lang w:eastAsia="ru-RU"/>
          </w:rPr>
          <w:t xml:space="preserve"> г.</w:t>
        </w:r>
        <w:r w:rsidR="007560B4" w:rsidRPr="001A7DEB">
          <w:rPr>
            <w:rFonts w:ascii="Times New Roman" w:eastAsia="Times New Roman" w:hAnsi="Times New Roman" w:cs="Times New Roman"/>
            <w:bCs/>
            <w:i/>
            <w:sz w:val="24"/>
            <w:szCs w:val="24"/>
            <w:lang w:eastAsia="ru-RU"/>
          </w:rPr>
          <w:t xml:space="preserve"> № 488-ФЗ «О внесении изменения в статью 103 Жилищного кодекса Российской Федерации»</w:t>
        </w:r>
      </w:hyperlink>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Речь идет об указанных лицах, не являющихся нанимателями жилых помещений по договорам социального найма или членами семьи такого нанимателя либо собственниками </w:t>
      </w:r>
      <w:r w:rsidRPr="00020E51">
        <w:rPr>
          <w:rFonts w:ascii="Times New Roman" w:eastAsia="Times New Roman" w:hAnsi="Times New Roman" w:cs="Times New Roman"/>
          <w:sz w:val="24"/>
          <w:szCs w:val="24"/>
          <w:lang w:eastAsia="ru-RU"/>
        </w:rPr>
        <w:lastRenderedPageBreak/>
        <w:t>жилых помещений или членами семьи таких собственников и состоящие на учете в качестве</w:t>
      </w:r>
      <w:r>
        <w:rPr>
          <w:rFonts w:ascii="Times New Roman" w:eastAsia="Times New Roman" w:hAnsi="Times New Roman" w:cs="Times New Roman"/>
          <w:sz w:val="24"/>
          <w:szCs w:val="24"/>
          <w:lang w:eastAsia="ru-RU"/>
        </w:rPr>
        <w:t xml:space="preserve"> нуждающихся в жилых помещениях.</w:t>
      </w:r>
    </w:p>
    <w:p w:rsidR="007560B4" w:rsidRDefault="007560B4" w:rsidP="002B4F78">
      <w:pPr>
        <w:spacing w:after="0" w:line="240" w:lineRule="auto"/>
        <w:ind w:left="-567" w:firstLine="425"/>
        <w:jc w:val="both"/>
      </w:pPr>
    </w:p>
    <w:p w:rsidR="007560B4" w:rsidRPr="007F2D2C" w:rsidRDefault="007560B4"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Общее собрание в форме заочного голосования может проводиться с использованием государственной информационной системы жилищно-коммунального хозяйства</w:t>
      </w:r>
    </w:p>
    <w:p w:rsidR="0038161F" w:rsidRPr="0038161F" w:rsidRDefault="0038161F" w:rsidP="002B4F78">
      <w:pPr>
        <w:pStyle w:val="a3"/>
        <w:autoSpaceDE w:val="0"/>
        <w:autoSpaceDN w:val="0"/>
        <w:adjustRightInd w:val="0"/>
        <w:spacing w:after="0" w:line="240" w:lineRule="auto"/>
        <w:ind w:left="-567" w:firstLine="425"/>
        <w:jc w:val="both"/>
        <w:rPr>
          <w:rFonts w:ascii="Times New Roman" w:hAnsi="Times New Roman" w:cs="Times New Roman"/>
          <w:b/>
          <w:sz w:val="24"/>
          <w:szCs w:val="24"/>
        </w:rPr>
      </w:pPr>
    </w:p>
    <w:p w:rsidR="007560B4" w:rsidRPr="0038161F"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19" w:history="1">
        <w:r w:rsidR="007560B4" w:rsidRPr="0038161F">
          <w:rPr>
            <w:rFonts w:ascii="Times New Roman" w:hAnsi="Times New Roman" w:cs="Times New Roman"/>
            <w:i/>
            <w:sz w:val="24"/>
            <w:szCs w:val="24"/>
          </w:rPr>
          <w:t>Федеральный закон</w:t>
        </w:r>
      </w:hyperlink>
      <w:r w:rsidR="007560B4" w:rsidRPr="0038161F">
        <w:rPr>
          <w:rFonts w:ascii="Times New Roman" w:hAnsi="Times New Roman" w:cs="Times New Roman"/>
          <w:i/>
          <w:sz w:val="24"/>
          <w:szCs w:val="24"/>
        </w:rPr>
        <w:t xml:space="preserve"> от 3 июля 2016 г. № 267-ФЗ «О внесении изменений в Жилищный кодекс Российской Федерации»</w:t>
      </w:r>
    </w:p>
    <w:p w:rsidR="007560B4" w:rsidRDefault="007560B4"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С 1 января 2018 года (а на территориях субъектов РФ - городов федерального значения Москвы, Санкт-Петербурга, Севастополя - с 1 июля 2019 года) общее собрание в форме заочного голосования может проводиться с использованием государственной информационной системы жилищно-коммунального хозяйства.</w:t>
      </w:r>
    </w:p>
    <w:p w:rsidR="007560B4" w:rsidRPr="0090267F" w:rsidRDefault="007560B4"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7560B4" w:rsidRPr="007F2D2C" w:rsidRDefault="007560B4"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За необоснованное увеличение размера платы за содержание жилого помещения управляющая организация будет обязана заплатить штраф </w:t>
      </w:r>
    </w:p>
    <w:p w:rsidR="0038161F" w:rsidRDefault="0038161F" w:rsidP="002B4F78">
      <w:pPr>
        <w:spacing w:after="0" w:line="240" w:lineRule="auto"/>
        <w:ind w:left="-567" w:firstLine="425"/>
        <w:jc w:val="both"/>
      </w:pPr>
    </w:p>
    <w:p w:rsidR="007560B4" w:rsidRPr="00020E51" w:rsidRDefault="006C10FE" w:rsidP="002B4F78">
      <w:pPr>
        <w:spacing w:after="0" w:line="240" w:lineRule="auto"/>
        <w:ind w:left="-567" w:firstLine="425"/>
        <w:jc w:val="both"/>
        <w:rPr>
          <w:rFonts w:ascii="Times New Roman" w:eastAsia="Times New Roman" w:hAnsi="Times New Roman" w:cs="Times New Roman"/>
          <w:sz w:val="24"/>
          <w:szCs w:val="24"/>
          <w:lang w:eastAsia="ru-RU"/>
        </w:rPr>
      </w:pPr>
      <w:hyperlink r:id="rId20" w:history="1">
        <w:proofErr w:type="gramStart"/>
        <w:r w:rsidR="007560B4" w:rsidRPr="0038161F">
          <w:rPr>
            <w:rFonts w:ascii="Times New Roman" w:eastAsia="Times New Roman" w:hAnsi="Times New Roman" w:cs="Times New Roman"/>
            <w:bCs/>
            <w:i/>
            <w:sz w:val="24"/>
            <w:szCs w:val="24"/>
            <w:lang w:eastAsia="ru-RU"/>
          </w:rPr>
          <w:t>Федеральны</w:t>
        </w:r>
        <w:r w:rsidR="0038161F">
          <w:rPr>
            <w:rFonts w:ascii="Times New Roman" w:eastAsia="Times New Roman" w:hAnsi="Times New Roman" w:cs="Times New Roman"/>
            <w:bCs/>
            <w:i/>
            <w:sz w:val="24"/>
            <w:szCs w:val="24"/>
            <w:lang w:eastAsia="ru-RU"/>
          </w:rPr>
          <w:t>м</w:t>
        </w:r>
        <w:r w:rsidR="007560B4" w:rsidRPr="0038161F">
          <w:rPr>
            <w:rFonts w:ascii="Times New Roman" w:eastAsia="Times New Roman" w:hAnsi="Times New Roman" w:cs="Times New Roman"/>
            <w:bCs/>
            <w:i/>
            <w:sz w:val="24"/>
            <w:szCs w:val="24"/>
            <w:lang w:eastAsia="ru-RU"/>
          </w:rPr>
          <w:t xml:space="preserve"> закон</w:t>
        </w:r>
        <w:r w:rsidR="0038161F">
          <w:rPr>
            <w:rFonts w:ascii="Times New Roman" w:eastAsia="Times New Roman" w:hAnsi="Times New Roman" w:cs="Times New Roman"/>
            <w:bCs/>
            <w:i/>
            <w:sz w:val="24"/>
            <w:szCs w:val="24"/>
            <w:lang w:eastAsia="ru-RU"/>
          </w:rPr>
          <w:t>ом</w:t>
        </w:r>
        <w:r w:rsidR="007560B4" w:rsidRPr="0038161F">
          <w:rPr>
            <w:rFonts w:ascii="Times New Roman" w:eastAsia="Times New Roman" w:hAnsi="Times New Roman" w:cs="Times New Roman"/>
            <w:bCs/>
            <w:i/>
            <w:sz w:val="24"/>
            <w:szCs w:val="24"/>
            <w:lang w:eastAsia="ru-RU"/>
          </w:rPr>
          <w:t xml:space="preserve"> от 31</w:t>
        </w:r>
        <w:r w:rsidR="0038161F">
          <w:rPr>
            <w:rFonts w:ascii="Times New Roman" w:eastAsia="Times New Roman" w:hAnsi="Times New Roman" w:cs="Times New Roman"/>
            <w:bCs/>
            <w:i/>
            <w:sz w:val="24"/>
            <w:szCs w:val="24"/>
            <w:lang w:eastAsia="ru-RU"/>
          </w:rPr>
          <w:t xml:space="preserve"> декабря </w:t>
        </w:r>
        <w:r w:rsidR="007560B4" w:rsidRPr="0038161F">
          <w:rPr>
            <w:rFonts w:ascii="Times New Roman" w:eastAsia="Times New Roman" w:hAnsi="Times New Roman" w:cs="Times New Roman"/>
            <w:bCs/>
            <w:i/>
            <w:sz w:val="24"/>
            <w:szCs w:val="24"/>
            <w:lang w:eastAsia="ru-RU"/>
          </w:rPr>
          <w:t>2017</w:t>
        </w:r>
        <w:r w:rsidR="0038161F">
          <w:rPr>
            <w:rFonts w:ascii="Times New Roman" w:eastAsia="Times New Roman" w:hAnsi="Times New Roman" w:cs="Times New Roman"/>
            <w:bCs/>
            <w:i/>
            <w:sz w:val="24"/>
            <w:szCs w:val="24"/>
            <w:lang w:eastAsia="ru-RU"/>
          </w:rPr>
          <w:t xml:space="preserve"> г.</w:t>
        </w:r>
        <w:r w:rsidR="007560B4" w:rsidRPr="0038161F">
          <w:rPr>
            <w:rFonts w:ascii="Times New Roman" w:eastAsia="Times New Roman" w:hAnsi="Times New Roman" w:cs="Times New Roman"/>
            <w:bCs/>
            <w:i/>
            <w:sz w:val="24"/>
            <w:szCs w:val="24"/>
            <w:lang w:eastAsia="ru-RU"/>
          </w:rPr>
          <w:t xml:space="preserve"> №  485-ФЗ «О внесении изменений в Жилищный кодекс Российской Федерации и отдельные законодательные акты Российской Федерации»</w:t>
        </w:r>
      </w:hyperlink>
      <w:r w:rsidR="0038161F">
        <w:rPr>
          <w:rFonts w:ascii="Times New Roman" w:eastAsia="Times New Roman" w:hAnsi="Times New Roman" w:cs="Times New Roman"/>
          <w:bCs/>
          <w:i/>
          <w:sz w:val="24"/>
          <w:szCs w:val="24"/>
          <w:lang w:eastAsia="ru-RU"/>
        </w:rPr>
        <w:t xml:space="preserve"> </w:t>
      </w:r>
      <w:r w:rsidR="00CC72A8">
        <w:rPr>
          <w:rFonts w:ascii="Times New Roman" w:eastAsia="Times New Roman" w:hAnsi="Times New Roman" w:cs="Times New Roman"/>
          <w:sz w:val="24"/>
          <w:szCs w:val="24"/>
          <w:lang w:eastAsia="ru-RU"/>
        </w:rPr>
        <w:t>у</w:t>
      </w:r>
      <w:r w:rsidR="007560B4" w:rsidRPr="00020E51">
        <w:rPr>
          <w:rFonts w:ascii="Times New Roman" w:eastAsia="Times New Roman" w:hAnsi="Times New Roman" w:cs="Times New Roman"/>
          <w:sz w:val="24"/>
          <w:szCs w:val="24"/>
          <w:lang w:eastAsia="ru-RU"/>
        </w:rPr>
        <w:t>станавливается, в частности, что управляющая организация, ТСЖ, жилищный или жилищно-строительный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помещения по договору</w:t>
      </w:r>
      <w:proofErr w:type="gramEnd"/>
      <w:r w:rsidR="007560B4" w:rsidRPr="00020E51">
        <w:rPr>
          <w:rFonts w:ascii="Times New Roman" w:eastAsia="Times New Roman" w:hAnsi="Times New Roman" w:cs="Times New Roman"/>
          <w:sz w:val="24"/>
          <w:szCs w:val="24"/>
          <w:lang w:eastAsia="ru-RU"/>
        </w:rPr>
        <w:t xml:space="preserve"> </w:t>
      </w:r>
      <w:proofErr w:type="gramStart"/>
      <w:r w:rsidR="007560B4" w:rsidRPr="00020E51">
        <w:rPr>
          <w:rFonts w:ascii="Times New Roman" w:eastAsia="Times New Roman" w:hAnsi="Times New Roman" w:cs="Times New Roman"/>
          <w:sz w:val="24"/>
          <w:szCs w:val="24"/>
          <w:lang w:eastAsia="ru-RU"/>
        </w:rPr>
        <w:t>социального найма или договору найма жилого помещения государственного либо муниципального жилищного фонда штраф в размере 50%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w:t>
      </w:r>
      <w:proofErr w:type="gramEnd"/>
      <w:r w:rsidR="007560B4" w:rsidRPr="00020E51">
        <w:rPr>
          <w:rFonts w:ascii="Times New Roman" w:eastAsia="Times New Roman" w:hAnsi="Times New Roman" w:cs="Times New Roman"/>
          <w:sz w:val="24"/>
          <w:szCs w:val="24"/>
          <w:lang w:eastAsia="ru-RU"/>
        </w:rPr>
        <w:t xml:space="preserve"> жилого фонда или было устранено до обращения и (или) до оплаты указанными лицами.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Федеральным законом, кроме того: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 вводится пятилетний срок действия лицензии на осуществление деятельности по управлению многоквартирным домом с возможностью его продления;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 Правительство РФ наделяется полномочиями по определению перечня грубых нарушений лицензионных требований;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 уточняются основания проведения органами государственного жилищного надзора и муниципального жилищного контроля внеплановых проверок;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 полномочия по определению оператора государственной информационной системы жилищно-коммунального хозяйства возлагаются на Правительство РФ; </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 исключается норма, предоставлявшая потребителям коммунальных услуг право не вносить плату за жилое помещение и коммунальные услуги при отсутствии в ГИС ЖКХ платежных документов и информации о размере платы за жилое помещение и коммунальные услуги, а также задолженности по такой плате. </w:t>
      </w:r>
    </w:p>
    <w:p w:rsidR="007560B4"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Федеральный закон вступает в силу по истечении 10 дней после дня его официального опубликования, за исключением положений, для которых установлены иные сроки вступления в силу.</w:t>
      </w:r>
    </w:p>
    <w:p w:rsidR="00B055CF" w:rsidRDefault="00B055CF" w:rsidP="002B4F78">
      <w:pPr>
        <w:spacing w:after="0" w:line="240" w:lineRule="auto"/>
        <w:ind w:left="-567" w:firstLine="425"/>
        <w:jc w:val="both"/>
        <w:rPr>
          <w:rFonts w:ascii="Times New Roman" w:eastAsia="Times New Roman" w:hAnsi="Times New Roman" w:cs="Times New Roman"/>
          <w:sz w:val="24"/>
          <w:szCs w:val="24"/>
          <w:lang w:eastAsia="ru-RU"/>
        </w:rPr>
      </w:pPr>
    </w:p>
    <w:p w:rsidR="00375D22" w:rsidRPr="007F2D2C" w:rsidRDefault="00375D22"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 xml:space="preserve">О порядке внесения платы за жилое помещение </w:t>
      </w:r>
    </w:p>
    <w:p w:rsidR="0038161F" w:rsidRDefault="0038161F" w:rsidP="002B4F78">
      <w:pPr>
        <w:autoSpaceDE w:val="0"/>
        <w:autoSpaceDN w:val="0"/>
        <w:adjustRightInd w:val="0"/>
        <w:spacing w:after="0" w:line="240" w:lineRule="auto"/>
        <w:ind w:left="-567" w:firstLine="425"/>
        <w:jc w:val="both"/>
      </w:pPr>
    </w:p>
    <w:p w:rsidR="00375D22" w:rsidRPr="0038161F"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21" w:history="1">
        <w:r w:rsidR="00375D22" w:rsidRPr="0038161F">
          <w:rPr>
            <w:rFonts w:ascii="Times New Roman" w:hAnsi="Times New Roman" w:cs="Times New Roman"/>
            <w:i/>
            <w:sz w:val="24"/>
            <w:szCs w:val="24"/>
          </w:rPr>
          <w:t>Федеральный закон</w:t>
        </w:r>
      </w:hyperlink>
      <w:r w:rsidR="00375D22" w:rsidRPr="0038161F">
        <w:rPr>
          <w:rFonts w:ascii="Times New Roman" w:hAnsi="Times New Roman" w:cs="Times New Roman"/>
          <w:i/>
          <w:sz w:val="24"/>
          <w:szCs w:val="24"/>
        </w:rPr>
        <w:t xml:space="preserve"> от 21 июля 2014 г. № 209-ФЗ «О государственной информационной системе жилищно-коммунального хозяйства»</w:t>
      </w:r>
    </w:p>
    <w:p w:rsidR="00375D22" w:rsidRDefault="00375D22" w:rsidP="002B4F78">
      <w:pPr>
        <w:autoSpaceDE w:val="0"/>
        <w:autoSpaceDN w:val="0"/>
        <w:adjustRightInd w:val="0"/>
        <w:spacing w:after="0" w:line="240" w:lineRule="auto"/>
        <w:ind w:left="-567" w:firstLine="425"/>
        <w:jc w:val="both"/>
        <w:rPr>
          <w:rFonts w:ascii="Times New Roman" w:hAnsi="Times New Roman" w:cs="Times New Roman"/>
          <w:sz w:val="24"/>
          <w:szCs w:val="24"/>
        </w:rPr>
      </w:pPr>
      <w:proofErr w:type="gramStart"/>
      <w:r w:rsidRPr="0090267F">
        <w:rPr>
          <w:rFonts w:ascii="Times New Roman" w:hAnsi="Times New Roman" w:cs="Times New Roman"/>
          <w:sz w:val="24"/>
          <w:szCs w:val="24"/>
        </w:rPr>
        <w:t xml:space="preserve">С 1 января 2018 года в случае </w:t>
      </w:r>
      <w:proofErr w:type="spellStart"/>
      <w:r w:rsidRPr="0090267F">
        <w:rPr>
          <w:rFonts w:ascii="Times New Roman" w:hAnsi="Times New Roman" w:cs="Times New Roman"/>
          <w:sz w:val="24"/>
          <w:szCs w:val="24"/>
        </w:rPr>
        <w:t>неразмещения</w:t>
      </w:r>
      <w:proofErr w:type="spellEnd"/>
      <w:r w:rsidRPr="0090267F">
        <w:rPr>
          <w:rFonts w:ascii="Times New Roman" w:hAnsi="Times New Roman" w:cs="Times New Roman"/>
          <w:sz w:val="24"/>
          <w:szCs w:val="24"/>
        </w:rPr>
        <w:t xml:space="preserve"> в </w:t>
      </w:r>
      <w:r w:rsidR="00116469">
        <w:rPr>
          <w:rFonts w:ascii="Times New Roman" w:hAnsi="Times New Roman" w:cs="Times New Roman"/>
          <w:sz w:val="24"/>
          <w:szCs w:val="24"/>
        </w:rPr>
        <w:t xml:space="preserve">установленный законодательством </w:t>
      </w:r>
      <w:r w:rsidRPr="0090267F">
        <w:rPr>
          <w:rFonts w:ascii="Times New Roman" w:hAnsi="Times New Roman" w:cs="Times New Roman"/>
          <w:sz w:val="24"/>
          <w:szCs w:val="24"/>
        </w:rPr>
        <w:t>срок платежных документов и информации о размере платы за жилое помеще</w:t>
      </w:r>
      <w:r w:rsidR="00116469">
        <w:rPr>
          <w:rFonts w:ascii="Times New Roman" w:hAnsi="Times New Roman" w:cs="Times New Roman"/>
          <w:sz w:val="24"/>
          <w:szCs w:val="24"/>
        </w:rPr>
        <w:t xml:space="preserve">ние и задолженности </w:t>
      </w:r>
      <w:r w:rsidR="00116469">
        <w:rPr>
          <w:rFonts w:ascii="Times New Roman" w:hAnsi="Times New Roman" w:cs="Times New Roman"/>
          <w:sz w:val="24"/>
          <w:szCs w:val="24"/>
        </w:rPr>
        <w:lastRenderedPageBreak/>
        <w:t>по ней в государственную информационную систему жилищно-коммунального хозяйства</w:t>
      </w:r>
      <w:r w:rsidRPr="0090267F">
        <w:rPr>
          <w:rFonts w:ascii="Times New Roman" w:hAnsi="Times New Roman" w:cs="Times New Roman"/>
          <w:sz w:val="24"/>
          <w:szCs w:val="24"/>
        </w:rPr>
        <w:t xml:space="preserve"> </w:t>
      </w:r>
      <w:r w:rsidR="00116469">
        <w:rPr>
          <w:rFonts w:ascii="Times New Roman" w:hAnsi="Times New Roman" w:cs="Times New Roman"/>
          <w:sz w:val="24"/>
          <w:szCs w:val="24"/>
        </w:rPr>
        <w:t xml:space="preserve">(далее - ГИС </w:t>
      </w:r>
      <w:r w:rsidRPr="0090267F">
        <w:rPr>
          <w:rFonts w:ascii="Times New Roman" w:hAnsi="Times New Roman" w:cs="Times New Roman"/>
          <w:sz w:val="24"/>
          <w:szCs w:val="24"/>
        </w:rPr>
        <w:t>ЖКХ</w:t>
      </w:r>
      <w:r w:rsidR="00116469">
        <w:rPr>
          <w:rFonts w:ascii="Times New Roman" w:hAnsi="Times New Roman" w:cs="Times New Roman"/>
          <w:sz w:val="24"/>
          <w:szCs w:val="24"/>
        </w:rPr>
        <w:t>)</w:t>
      </w:r>
      <w:r w:rsidRPr="0090267F">
        <w:rPr>
          <w:rFonts w:ascii="Times New Roman" w:hAnsi="Times New Roman" w:cs="Times New Roman"/>
          <w:sz w:val="24"/>
          <w:szCs w:val="24"/>
        </w:rPr>
        <w:t xml:space="preserve"> потребители вносят плату за жилое помещение </w:t>
      </w:r>
      <w:r w:rsidRPr="00116469">
        <w:rPr>
          <w:rFonts w:ascii="Times New Roman" w:hAnsi="Times New Roman" w:cs="Times New Roman"/>
          <w:bCs/>
          <w:sz w:val="24"/>
          <w:szCs w:val="24"/>
        </w:rPr>
        <w:t>до десятого числа месяца, следующего за истекшим месяцем</w:t>
      </w:r>
      <w:r w:rsidRPr="00116469">
        <w:rPr>
          <w:rFonts w:ascii="Times New Roman" w:hAnsi="Times New Roman" w:cs="Times New Roman"/>
          <w:sz w:val="24"/>
          <w:szCs w:val="24"/>
        </w:rPr>
        <w:t xml:space="preserve">, </w:t>
      </w:r>
      <w:r w:rsidRPr="0090267F">
        <w:rPr>
          <w:rFonts w:ascii="Times New Roman" w:hAnsi="Times New Roman" w:cs="Times New Roman"/>
          <w:sz w:val="24"/>
          <w:szCs w:val="24"/>
        </w:rPr>
        <w:t>в котором были размещены платежные документы и указанная информация в ГИС</w:t>
      </w:r>
      <w:proofErr w:type="gramEnd"/>
      <w:r w:rsidRPr="0090267F">
        <w:rPr>
          <w:rFonts w:ascii="Times New Roman" w:hAnsi="Times New Roman" w:cs="Times New Roman"/>
          <w:sz w:val="24"/>
          <w:szCs w:val="24"/>
        </w:rPr>
        <w:t xml:space="preserve"> ЖКХ (</w:t>
      </w:r>
      <w:hyperlink r:id="rId22" w:history="1">
        <w:proofErr w:type="gramStart"/>
        <w:r w:rsidRPr="00375D22">
          <w:rPr>
            <w:rFonts w:ascii="Times New Roman" w:hAnsi="Times New Roman" w:cs="Times New Roman"/>
            <w:sz w:val="24"/>
            <w:szCs w:val="24"/>
          </w:rPr>
          <w:t>ч</w:t>
        </w:r>
        <w:proofErr w:type="gramEnd"/>
        <w:r w:rsidRPr="00375D22">
          <w:rPr>
            <w:rFonts w:ascii="Times New Roman" w:hAnsi="Times New Roman" w:cs="Times New Roman"/>
            <w:sz w:val="24"/>
            <w:szCs w:val="24"/>
          </w:rPr>
          <w:t>. 2.2 ст. 155</w:t>
        </w:r>
      </w:hyperlink>
      <w:r w:rsidRPr="00375D22">
        <w:rPr>
          <w:rFonts w:ascii="Times New Roman" w:hAnsi="Times New Roman" w:cs="Times New Roman"/>
          <w:sz w:val="24"/>
          <w:szCs w:val="24"/>
        </w:rPr>
        <w:t xml:space="preserve"> ЖК РФ, </w:t>
      </w:r>
      <w:hyperlink r:id="rId23" w:history="1">
        <w:r w:rsidRPr="00375D22">
          <w:rPr>
            <w:rFonts w:ascii="Times New Roman" w:hAnsi="Times New Roman" w:cs="Times New Roman"/>
            <w:sz w:val="24"/>
            <w:szCs w:val="24"/>
          </w:rPr>
          <w:t>ч. 6 ст. 6</w:t>
        </w:r>
      </w:hyperlink>
      <w:r w:rsidRPr="00375D22">
        <w:rPr>
          <w:rFonts w:ascii="Times New Roman" w:hAnsi="Times New Roman" w:cs="Times New Roman"/>
          <w:sz w:val="24"/>
          <w:szCs w:val="24"/>
        </w:rPr>
        <w:t xml:space="preserve"> </w:t>
      </w:r>
      <w:r w:rsidRPr="0090267F">
        <w:rPr>
          <w:rFonts w:ascii="Times New Roman" w:hAnsi="Times New Roman" w:cs="Times New Roman"/>
          <w:sz w:val="24"/>
          <w:szCs w:val="24"/>
        </w:rPr>
        <w:t>Фед</w:t>
      </w:r>
      <w:r>
        <w:rPr>
          <w:rFonts w:ascii="Times New Roman" w:hAnsi="Times New Roman" w:cs="Times New Roman"/>
          <w:sz w:val="24"/>
          <w:szCs w:val="24"/>
        </w:rPr>
        <w:t>ерального закона от 21.07.2014 №</w:t>
      </w:r>
      <w:r w:rsidRPr="0090267F">
        <w:rPr>
          <w:rFonts w:ascii="Times New Roman" w:hAnsi="Times New Roman" w:cs="Times New Roman"/>
          <w:sz w:val="24"/>
          <w:szCs w:val="24"/>
        </w:rPr>
        <w:t> 263-ФЗ).</w:t>
      </w:r>
      <w:r>
        <w:rPr>
          <w:rFonts w:ascii="Times New Roman" w:hAnsi="Times New Roman" w:cs="Times New Roman"/>
          <w:sz w:val="24"/>
          <w:szCs w:val="24"/>
        </w:rPr>
        <w:t xml:space="preserve"> </w:t>
      </w:r>
    </w:p>
    <w:p w:rsidR="00375D22" w:rsidRDefault="00375D22" w:rsidP="002B4F78">
      <w:pPr>
        <w:autoSpaceDE w:val="0"/>
        <w:autoSpaceDN w:val="0"/>
        <w:adjustRightInd w:val="0"/>
        <w:spacing w:after="0" w:line="240" w:lineRule="auto"/>
        <w:ind w:left="-567" w:firstLine="425"/>
        <w:jc w:val="both"/>
        <w:rPr>
          <w:rFonts w:ascii="Times New Roman" w:hAnsi="Times New Roman" w:cs="Times New Roman"/>
          <w:i/>
          <w:sz w:val="24"/>
          <w:szCs w:val="24"/>
        </w:rPr>
      </w:pPr>
      <w:proofErr w:type="gramStart"/>
      <w:r w:rsidRPr="00375D22">
        <w:rPr>
          <w:rFonts w:ascii="Times New Roman" w:hAnsi="Times New Roman" w:cs="Times New Roman"/>
          <w:sz w:val="24"/>
          <w:szCs w:val="24"/>
        </w:rPr>
        <w:t xml:space="preserve">Согласно правилу, установленному ч. 8 ст.12 Федерального закона от 21.07.2014 </w:t>
      </w:r>
      <w:r w:rsidRPr="00375D22">
        <w:rPr>
          <w:rFonts w:ascii="Times New Roman" w:hAnsi="Times New Roman" w:cs="Times New Roman"/>
          <w:sz w:val="24"/>
          <w:szCs w:val="24"/>
        </w:rPr>
        <w:br/>
        <w:t>№ 209-ФЗ «О государственной информационной системе жилищно-коммунального хозяйства»</w:t>
      </w:r>
      <w:r w:rsidR="0038161F">
        <w:rPr>
          <w:rFonts w:ascii="Times New Roman" w:hAnsi="Times New Roman" w:cs="Times New Roman"/>
          <w:sz w:val="24"/>
          <w:szCs w:val="24"/>
        </w:rPr>
        <w:t>,</w:t>
      </w:r>
      <w:r w:rsidRPr="00375D22">
        <w:rPr>
          <w:rFonts w:ascii="Times New Roman" w:hAnsi="Times New Roman" w:cs="Times New Roman"/>
          <w:sz w:val="24"/>
          <w:szCs w:val="24"/>
        </w:rPr>
        <w:t xml:space="preserve"> с 1 января 2018 года в случае, если в ГИС ЖКХ не размещена информация о размере платы, подлежащей внесению потребителем за жилое помещение, либо размещена информация, не соответствующая платежному документу, представленному потребителю на бумажном носителе, платежный документ считается непредставленным.</w:t>
      </w:r>
      <w:r w:rsidRPr="00375D22">
        <w:rPr>
          <w:rFonts w:ascii="Times New Roman" w:hAnsi="Times New Roman" w:cs="Times New Roman"/>
          <w:i/>
          <w:sz w:val="24"/>
          <w:szCs w:val="24"/>
        </w:rPr>
        <w:t xml:space="preserve"> </w:t>
      </w:r>
      <w:proofErr w:type="gramEnd"/>
    </w:p>
    <w:p w:rsidR="00375D22" w:rsidRDefault="00375D22" w:rsidP="002B4F78">
      <w:pPr>
        <w:autoSpaceDE w:val="0"/>
        <w:autoSpaceDN w:val="0"/>
        <w:adjustRightInd w:val="0"/>
        <w:spacing w:after="0" w:line="240" w:lineRule="auto"/>
        <w:ind w:left="-567" w:firstLine="425"/>
        <w:jc w:val="both"/>
        <w:rPr>
          <w:rFonts w:ascii="Times New Roman" w:hAnsi="Times New Roman" w:cs="Times New Roman"/>
          <w:i/>
          <w:sz w:val="24"/>
          <w:szCs w:val="24"/>
        </w:rPr>
      </w:pPr>
    </w:p>
    <w:p w:rsidR="00375D22" w:rsidRPr="007F2D2C" w:rsidRDefault="00375D22"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Собственники жилья в многоквартирных домах получили право на благоустройство придомовой территории</w:t>
      </w:r>
    </w:p>
    <w:p w:rsidR="0038161F" w:rsidRPr="0038161F" w:rsidRDefault="0038161F" w:rsidP="002B4F78">
      <w:pPr>
        <w:pStyle w:val="a3"/>
        <w:autoSpaceDE w:val="0"/>
        <w:autoSpaceDN w:val="0"/>
        <w:adjustRightInd w:val="0"/>
        <w:spacing w:after="0" w:line="240" w:lineRule="auto"/>
        <w:ind w:left="-567" w:firstLine="425"/>
        <w:jc w:val="both"/>
        <w:rPr>
          <w:rFonts w:ascii="Times New Roman" w:hAnsi="Times New Roman" w:cs="Times New Roman"/>
          <w:b/>
          <w:sz w:val="24"/>
          <w:szCs w:val="24"/>
        </w:rPr>
      </w:pPr>
    </w:p>
    <w:p w:rsidR="00375D22" w:rsidRPr="0027177E" w:rsidRDefault="006C10FE" w:rsidP="002B4F78">
      <w:pPr>
        <w:autoSpaceDE w:val="0"/>
        <w:autoSpaceDN w:val="0"/>
        <w:adjustRightInd w:val="0"/>
        <w:spacing w:after="0" w:line="240" w:lineRule="auto"/>
        <w:ind w:left="-567" w:firstLine="425"/>
        <w:jc w:val="both"/>
        <w:rPr>
          <w:rFonts w:ascii="Times New Roman" w:hAnsi="Times New Roman" w:cs="Times New Roman"/>
          <w:b/>
          <w:sz w:val="24"/>
          <w:szCs w:val="24"/>
        </w:rPr>
      </w:pPr>
      <w:hyperlink r:id="rId24" w:history="1">
        <w:proofErr w:type="gramStart"/>
        <w:r w:rsidR="00375D22" w:rsidRPr="0038161F">
          <w:rPr>
            <w:rFonts w:ascii="Times New Roman" w:hAnsi="Times New Roman" w:cs="Times New Roman"/>
            <w:i/>
            <w:sz w:val="24"/>
            <w:szCs w:val="24"/>
          </w:rPr>
          <w:t xml:space="preserve">Федеральным законом от 20 декабря 2017 г. № 416-ФЗ «О внесении изменений в статьи 44 и 46 Жилищного кодекса Российской Федерации» </w:t>
        </w:r>
      </w:hyperlink>
      <w:r w:rsidR="00375D22" w:rsidRPr="0027177E">
        <w:rPr>
          <w:rFonts w:ascii="Times New Roman" w:hAnsi="Times New Roman" w:cs="Times New Roman"/>
          <w:sz w:val="24"/>
          <w:szCs w:val="24"/>
        </w:rPr>
        <w:t>предусмотрено, что</w:t>
      </w:r>
      <w:r w:rsidR="00375D22">
        <w:rPr>
          <w:rFonts w:ascii="Times New Roman" w:hAnsi="Times New Roman" w:cs="Times New Roman"/>
          <w:b/>
          <w:sz w:val="24"/>
          <w:szCs w:val="24"/>
        </w:rPr>
        <w:t xml:space="preserve"> </w:t>
      </w:r>
      <w:r w:rsidR="00375D22">
        <w:t xml:space="preserve"> </w:t>
      </w:r>
      <w:r w:rsidR="00375D22" w:rsidRPr="0027177E">
        <w:rPr>
          <w:rFonts w:ascii="Times New Roman" w:hAnsi="Times New Roman" w:cs="Times New Roman"/>
          <w:sz w:val="24"/>
          <w:szCs w:val="24"/>
        </w:rPr>
        <w:t>общее собрание собственников помещений в многоквартирном доме наделяется полномочием по принятию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w:t>
      </w:r>
      <w:proofErr w:type="gramEnd"/>
      <w:r w:rsidR="00375D22" w:rsidRPr="0027177E">
        <w:rPr>
          <w:rFonts w:ascii="Times New Roman" w:hAnsi="Times New Roman" w:cs="Times New Roman"/>
          <w:sz w:val="24"/>
          <w:szCs w:val="24"/>
        </w:rPr>
        <w:t> </w:t>
      </w:r>
      <w:proofErr w:type="gramStart"/>
      <w:r w:rsidR="00375D22" w:rsidRPr="0027177E">
        <w:rPr>
          <w:rFonts w:ascii="Times New Roman" w:hAnsi="Times New Roman" w:cs="Times New Roman"/>
          <w:sz w:val="24"/>
          <w:szCs w:val="24"/>
        </w:rPr>
        <w:t>обслуживании</w:t>
      </w:r>
      <w:proofErr w:type="gramEnd"/>
      <w:r w:rsidR="00375D22" w:rsidRPr="0027177E">
        <w:rPr>
          <w:rFonts w:ascii="Times New Roman" w:hAnsi="Times New Roman" w:cs="Times New Roman"/>
          <w:sz w:val="24"/>
          <w:szCs w:val="24"/>
        </w:rPr>
        <w:t xml:space="preserve"> и эксплуатации элементов озеленения и благоустройства на указанном земельном участке.</w:t>
      </w:r>
    </w:p>
    <w:p w:rsidR="00375D22" w:rsidRDefault="00375D22"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Соответствующие решения будут приниматься большинств</w:t>
      </w:r>
      <w:r>
        <w:rPr>
          <w:rFonts w:ascii="Times New Roman" w:hAnsi="Times New Roman" w:cs="Times New Roman"/>
          <w:sz w:val="24"/>
          <w:szCs w:val="24"/>
        </w:rPr>
        <w:t>ом голосов участников собрания.</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p>
    <w:p w:rsidR="00375D22" w:rsidRDefault="00375D22" w:rsidP="002B4F78">
      <w:pPr>
        <w:pStyle w:val="1"/>
        <w:spacing w:before="0" w:after="0"/>
        <w:ind w:left="-567" w:firstLine="425"/>
        <w:jc w:val="both"/>
        <w:rPr>
          <w:rFonts w:ascii="Times New Roman" w:hAnsi="Times New Roman" w:cs="Times New Roman"/>
        </w:rPr>
      </w:pPr>
      <w:r w:rsidRPr="0038161F">
        <w:rPr>
          <w:rFonts w:ascii="Times New Roman" w:hAnsi="Times New Roman" w:cs="Times New Roman"/>
        </w:rPr>
        <w:t>Уточнён порядок организации и проведения капитального ремонта в многоквартирных домах</w:t>
      </w:r>
    </w:p>
    <w:p w:rsidR="0038161F" w:rsidRPr="0038161F" w:rsidRDefault="0038161F" w:rsidP="002B4F78">
      <w:pPr>
        <w:spacing w:after="0" w:line="240" w:lineRule="auto"/>
        <w:ind w:left="-567" w:firstLine="425"/>
      </w:pPr>
    </w:p>
    <w:p w:rsidR="00375D22" w:rsidRPr="00097A27" w:rsidRDefault="00375D22" w:rsidP="002B4F78">
      <w:pPr>
        <w:pStyle w:val="1"/>
        <w:spacing w:before="0" w:after="0"/>
        <w:ind w:left="-567" w:firstLine="425"/>
        <w:jc w:val="both"/>
        <w:rPr>
          <w:rFonts w:ascii="Times New Roman" w:hAnsi="Times New Roman" w:cs="Times New Roman"/>
          <w:b w:val="0"/>
          <w:i/>
        </w:rPr>
      </w:pPr>
      <w:r w:rsidRPr="0038161F">
        <w:rPr>
          <w:rFonts w:ascii="Times New Roman" w:hAnsi="Times New Roman" w:cs="Times New Roman"/>
          <w:b w:val="0"/>
          <w:i/>
        </w:rPr>
        <w:t xml:space="preserve">           Федеральны</w:t>
      </w:r>
      <w:r w:rsidR="0038161F">
        <w:rPr>
          <w:rFonts w:ascii="Times New Roman" w:hAnsi="Times New Roman" w:cs="Times New Roman"/>
          <w:b w:val="0"/>
          <w:i/>
        </w:rPr>
        <w:t>м</w:t>
      </w:r>
      <w:r w:rsidRPr="0038161F">
        <w:rPr>
          <w:rFonts w:ascii="Times New Roman" w:hAnsi="Times New Roman" w:cs="Times New Roman"/>
          <w:b w:val="0"/>
          <w:i/>
        </w:rPr>
        <w:t xml:space="preserve"> закон</w:t>
      </w:r>
      <w:r w:rsidR="0038161F">
        <w:rPr>
          <w:rFonts w:ascii="Times New Roman" w:hAnsi="Times New Roman" w:cs="Times New Roman"/>
          <w:b w:val="0"/>
          <w:i/>
        </w:rPr>
        <w:t>ом</w:t>
      </w:r>
      <w:r w:rsidRPr="0038161F">
        <w:rPr>
          <w:rFonts w:ascii="Times New Roman" w:hAnsi="Times New Roman" w:cs="Times New Roman"/>
          <w:b w:val="0"/>
          <w:i/>
        </w:rPr>
        <w:t xml:space="preserve"> от 20</w:t>
      </w:r>
      <w:r w:rsidR="0038161F">
        <w:rPr>
          <w:rFonts w:ascii="Times New Roman" w:hAnsi="Times New Roman" w:cs="Times New Roman"/>
          <w:b w:val="0"/>
          <w:i/>
        </w:rPr>
        <w:t xml:space="preserve"> декабря </w:t>
      </w:r>
      <w:r w:rsidRPr="0038161F">
        <w:rPr>
          <w:rFonts w:ascii="Times New Roman" w:hAnsi="Times New Roman" w:cs="Times New Roman"/>
          <w:b w:val="0"/>
          <w:i/>
        </w:rPr>
        <w:t>2017 г. № 399-ФЗ «О внесении изменений в Жилищный кодекс Российской Федерации и статью 16 Закона Российской Федерации «О приватизации жилищног</w:t>
      </w:r>
      <w:r w:rsidR="00097A27">
        <w:rPr>
          <w:rFonts w:ascii="Times New Roman" w:hAnsi="Times New Roman" w:cs="Times New Roman"/>
          <w:b w:val="0"/>
          <w:i/>
        </w:rPr>
        <w:t xml:space="preserve">о фонда в Российской Федерации» </w:t>
      </w:r>
      <w:r w:rsidRPr="00097A27">
        <w:rPr>
          <w:rFonts w:ascii="Times New Roman" w:eastAsia="Times New Roman" w:hAnsi="Times New Roman" w:cs="Times New Roman"/>
          <w:b w:val="0"/>
          <w:lang w:eastAsia="ru-RU"/>
        </w:rPr>
        <w:t>определяются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75D22" w:rsidRPr="00FD7F1C" w:rsidRDefault="00375D22"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FD7F1C">
        <w:rPr>
          <w:rFonts w:ascii="Times New Roman" w:eastAsia="Times New Roman" w:hAnsi="Times New Roman" w:cs="Times New Roman"/>
          <w:sz w:val="24"/>
          <w:szCs w:val="24"/>
          <w:lang w:eastAsia="ru-RU"/>
        </w:rPr>
        <w:t>В частности, согласно Федеральному закону в случае, если до даты приватизации первого жилого помещения в многоквартирном доме такой многоквартирный дом был включён в перспективный и (или) годовой план капитального ремонта жилищного фонда, но капитальный ремонт на указанную дату проведён не был, и при условии, что капитальный ремонт после даты приватизации первого жилого помещения до даты включения такого многоквартирного дома в</w:t>
      </w:r>
      <w:proofErr w:type="gramEnd"/>
      <w:r w:rsidRPr="00FD7F1C">
        <w:rPr>
          <w:rFonts w:ascii="Times New Roman" w:eastAsia="Times New Roman" w:hAnsi="Times New Roman" w:cs="Times New Roman"/>
          <w:sz w:val="24"/>
          <w:szCs w:val="24"/>
          <w:lang w:eastAsia="ru-RU"/>
        </w:rPr>
        <w:t xml:space="preserve"> региональную программу капитального ремонта не проводился за счёт бюджетных средств, соответствующий уполномоченный орган государственной власти или орган местного самоуправления, являющиеся бывшими </w:t>
      </w:r>
      <w:proofErr w:type="spellStart"/>
      <w:r w:rsidRPr="00FD7F1C">
        <w:rPr>
          <w:rFonts w:ascii="Times New Roman" w:eastAsia="Times New Roman" w:hAnsi="Times New Roman" w:cs="Times New Roman"/>
          <w:sz w:val="24"/>
          <w:szCs w:val="24"/>
          <w:lang w:eastAsia="ru-RU"/>
        </w:rPr>
        <w:t>наймодателями</w:t>
      </w:r>
      <w:proofErr w:type="spellEnd"/>
      <w:r w:rsidRPr="00FD7F1C">
        <w:rPr>
          <w:rFonts w:ascii="Times New Roman" w:eastAsia="Times New Roman" w:hAnsi="Times New Roman" w:cs="Times New Roman"/>
          <w:sz w:val="24"/>
          <w:szCs w:val="24"/>
          <w:lang w:eastAsia="ru-RU"/>
        </w:rPr>
        <w:t>, проводят капитальный ремонт общего имущества в многоквартирном доме.</w:t>
      </w:r>
    </w:p>
    <w:p w:rsidR="00375D22" w:rsidRPr="00965D25" w:rsidRDefault="00375D22" w:rsidP="002B4F78">
      <w:pPr>
        <w:autoSpaceDE w:val="0"/>
        <w:autoSpaceDN w:val="0"/>
        <w:adjustRightInd w:val="0"/>
        <w:spacing w:after="0" w:line="240" w:lineRule="auto"/>
        <w:ind w:left="-567" w:firstLine="425"/>
        <w:jc w:val="center"/>
        <w:rPr>
          <w:rFonts w:ascii="Times New Roman" w:hAnsi="Times New Roman" w:cs="Times New Roman"/>
          <w:sz w:val="24"/>
          <w:szCs w:val="24"/>
        </w:rPr>
      </w:pPr>
    </w:p>
    <w:p w:rsidR="00375D22" w:rsidRDefault="00A35C0A"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Pr>
          <w:rFonts w:ascii="Times New Roman" w:hAnsi="Times New Roman" w:cs="Times New Roman"/>
          <w:b/>
          <w:sz w:val="24"/>
          <w:szCs w:val="24"/>
        </w:rPr>
        <w:t xml:space="preserve">ПЕНСИОННОЕ ЗАКОНОДАТЕЛЬСТВО </w:t>
      </w:r>
    </w:p>
    <w:p w:rsidR="00A35C0A" w:rsidRDefault="00A35C0A"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A35C0A" w:rsidRPr="007F2D2C" w:rsidRDefault="00A35C0A" w:rsidP="002B4F78">
      <w:pPr>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Существующий порядок начисления накопительной части пенсии продлён до 2020 года</w:t>
      </w:r>
    </w:p>
    <w:p w:rsidR="00097A27" w:rsidRPr="00A35C0A" w:rsidRDefault="00097A27" w:rsidP="002B4F78">
      <w:pPr>
        <w:pStyle w:val="a3"/>
        <w:spacing w:after="0" w:line="240" w:lineRule="auto"/>
        <w:ind w:left="-567" w:firstLine="425"/>
        <w:jc w:val="both"/>
        <w:rPr>
          <w:rFonts w:ascii="Times New Roman" w:hAnsi="Times New Roman" w:cs="Times New Roman"/>
          <w:i/>
          <w:sz w:val="24"/>
          <w:szCs w:val="24"/>
        </w:rPr>
      </w:pPr>
    </w:p>
    <w:p w:rsidR="00A35C0A" w:rsidRPr="00A35C0A" w:rsidRDefault="00A35C0A" w:rsidP="002B4F78">
      <w:pPr>
        <w:spacing w:after="0" w:line="240" w:lineRule="auto"/>
        <w:ind w:left="-567" w:firstLine="425"/>
        <w:jc w:val="both"/>
        <w:rPr>
          <w:rFonts w:ascii="Times New Roman" w:hAnsi="Times New Roman" w:cs="Times New Roman"/>
          <w:sz w:val="24"/>
          <w:szCs w:val="24"/>
        </w:rPr>
      </w:pPr>
      <w:proofErr w:type="gramStart"/>
      <w:r w:rsidRPr="005660D8">
        <w:rPr>
          <w:rFonts w:ascii="Times New Roman" w:hAnsi="Times New Roman" w:cs="Times New Roman"/>
          <w:i/>
          <w:sz w:val="24"/>
          <w:szCs w:val="24"/>
        </w:rPr>
        <w:t xml:space="preserve">Федеральным законом </w:t>
      </w:r>
      <w:r w:rsidR="009C042F">
        <w:rPr>
          <w:rFonts w:ascii="Times New Roman" w:hAnsi="Times New Roman" w:cs="Times New Roman"/>
          <w:i/>
          <w:sz w:val="24"/>
          <w:szCs w:val="24"/>
        </w:rPr>
        <w:t xml:space="preserve">от 20 декабря 2017 г. № 413-ФЗ </w:t>
      </w:r>
      <w:r w:rsidRPr="005660D8">
        <w:rPr>
          <w:rFonts w:ascii="Times New Roman" w:hAnsi="Times New Roman" w:cs="Times New Roman"/>
          <w:i/>
          <w:sz w:val="24"/>
          <w:szCs w:val="24"/>
        </w:rPr>
        <w:t>«О внесении изменений в статью ЗЗ</w:t>
      </w:r>
      <w:r w:rsidRPr="005660D8">
        <w:rPr>
          <w:rFonts w:ascii="Times New Roman" w:hAnsi="Times New Roman" w:cs="Times New Roman"/>
          <w:i/>
          <w:sz w:val="24"/>
          <w:szCs w:val="24"/>
          <w:vertAlign w:val="superscript"/>
        </w:rPr>
        <w:t xml:space="preserve">3 </w:t>
      </w:r>
      <w:r w:rsidRPr="005660D8">
        <w:rPr>
          <w:rFonts w:ascii="Times New Roman" w:hAnsi="Times New Roman" w:cs="Times New Roman"/>
          <w:i/>
          <w:sz w:val="24"/>
          <w:szCs w:val="24"/>
        </w:rPr>
        <w:t>Федерального закона «Об обязательном пенсионном страховании в Российской Федерации» и статью 6</w:t>
      </w:r>
      <w:r w:rsidRPr="005660D8">
        <w:rPr>
          <w:rFonts w:ascii="Times New Roman" w:hAnsi="Times New Roman" w:cs="Times New Roman"/>
          <w:i/>
          <w:sz w:val="24"/>
          <w:szCs w:val="24"/>
          <w:vertAlign w:val="superscript"/>
        </w:rPr>
        <w:t>1</w:t>
      </w:r>
      <w:r w:rsidRPr="005660D8">
        <w:rPr>
          <w:rFonts w:ascii="Times New Roman" w:hAnsi="Times New Roman" w:cs="Times New Roman"/>
          <w:i/>
          <w:sz w:val="24"/>
          <w:szCs w:val="24"/>
        </w:rPr>
        <w:t xml:space="preserve"> Федерального закона «О внесении изменений в отдельные законодательные акты Российской Федерации по вопросам обязательного пенсионного страхования в части права </w:t>
      </w:r>
      <w:r w:rsidRPr="005660D8">
        <w:rPr>
          <w:rFonts w:ascii="Times New Roman" w:hAnsi="Times New Roman" w:cs="Times New Roman"/>
          <w:i/>
          <w:sz w:val="24"/>
          <w:szCs w:val="24"/>
        </w:rPr>
        <w:lastRenderedPageBreak/>
        <w:t>выбора застрахованными лицами варианта пенсионного обеспечения»</w:t>
      </w:r>
      <w:r w:rsidRPr="005660D8">
        <w:rPr>
          <w:rFonts w:ascii="Times New Roman" w:hAnsi="Times New Roman" w:cs="Times New Roman"/>
          <w:sz w:val="24"/>
          <w:szCs w:val="24"/>
        </w:rPr>
        <w:t xml:space="preserve"> </w:t>
      </w:r>
      <w:r w:rsidRPr="00A35C0A">
        <w:rPr>
          <w:rFonts w:ascii="Times New Roman" w:eastAsia="Times New Roman" w:hAnsi="Times New Roman" w:cs="Times New Roman"/>
          <w:sz w:val="24"/>
          <w:szCs w:val="24"/>
          <w:lang w:eastAsia="ru-RU"/>
        </w:rPr>
        <w:t>продлевается на 2018 – 2020 годы действие существующего в настоящее</w:t>
      </w:r>
      <w:proofErr w:type="gramEnd"/>
      <w:r w:rsidRPr="00A35C0A">
        <w:rPr>
          <w:rFonts w:ascii="Times New Roman" w:eastAsia="Times New Roman" w:hAnsi="Times New Roman" w:cs="Times New Roman"/>
          <w:sz w:val="24"/>
          <w:szCs w:val="24"/>
          <w:lang w:eastAsia="ru-RU"/>
        </w:rPr>
        <w:t xml:space="preserve"> </w:t>
      </w:r>
      <w:proofErr w:type="gramStart"/>
      <w:r w:rsidRPr="00A35C0A">
        <w:rPr>
          <w:rFonts w:ascii="Times New Roman" w:eastAsia="Times New Roman" w:hAnsi="Times New Roman" w:cs="Times New Roman"/>
          <w:sz w:val="24"/>
          <w:szCs w:val="24"/>
          <w:lang w:eastAsia="ru-RU"/>
        </w:rPr>
        <w:t>время порядка, в соответствии с которым страховые взносы, поступающие на финансирование накопительной пенсии, зачисляются в «распределительную» составляющую системы обязательного пенсионного страхования Российской Федерации, отражаются на индивидуальном лицевом счёте застрахованного лица, учитываются при определении величины индивидуального пенсионного коэффициента и направляются на финансирование страховой пенсии.</w:t>
      </w:r>
      <w:proofErr w:type="gramEnd"/>
    </w:p>
    <w:p w:rsidR="00A35C0A" w:rsidRPr="00FB3DA7" w:rsidRDefault="00A35C0A"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FB3DA7">
        <w:rPr>
          <w:rFonts w:ascii="Times New Roman" w:eastAsia="Times New Roman" w:hAnsi="Times New Roman" w:cs="Times New Roman"/>
          <w:sz w:val="24"/>
          <w:szCs w:val="24"/>
          <w:lang w:eastAsia="ru-RU"/>
        </w:rPr>
        <w:t>Такой порядок был установлен Федеральным законом от 4 декабря 2013 г.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в целях уменьшения расходования предусмотренных на обязательное пенсионное страхование средств федерального бюджета, направляемых в бюджет Пенсионного фонда Российской Федерации, и действовал в 2014 – 2017 годах.</w:t>
      </w:r>
      <w:proofErr w:type="gramEnd"/>
    </w:p>
    <w:p w:rsidR="00A35C0A" w:rsidRPr="00965D25" w:rsidRDefault="00A35C0A"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3138CE" w:rsidRPr="009C042F" w:rsidRDefault="00116469" w:rsidP="002B4F78">
      <w:pPr>
        <w:pStyle w:val="1"/>
        <w:spacing w:before="0" w:after="0"/>
        <w:ind w:left="-567" w:firstLine="425"/>
        <w:jc w:val="both"/>
        <w:rPr>
          <w:rFonts w:ascii="Times New Roman" w:hAnsi="Times New Roman" w:cs="Times New Roman"/>
        </w:rPr>
      </w:pPr>
      <w:r w:rsidRPr="009C042F">
        <w:rPr>
          <w:rFonts w:ascii="Times New Roman" w:hAnsi="Times New Roman" w:cs="Times New Roman"/>
        </w:rPr>
        <w:t>Увеличен срок</w:t>
      </w:r>
      <w:r w:rsidR="003138CE" w:rsidRPr="009C042F">
        <w:rPr>
          <w:rFonts w:ascii="Times New Roman" w:hAnsi="Times New Roman" w:cs="Times New Roman"/>
        </w:rPr>
        <w:t xml:space="preserve"> выплаты накопительной пенсии</w:t>
      </w:r>
    </w:p>
    <w:p w:rsidR="009C042F" w:rsidRDefault="009C042F" w:rsidP="002B4F78">
      <w:pPr>
        <w:pStyle w:val="1"/>
        <w:spacing w:before="0" w:after="0"/>
        <w:ind w:left="-567" w:firstLine="425"/>
        <w:jc w:val="both"/>
        <w:rPr>
          <w:rFonts w:ascii="Times New Roman" w:hAnsi="Times New Roman" w:cs="Times New Roman"/>
        </w:rPr>
      </w:pPr>
    </w:p>
    <w:p w:rsidR="003138CE" w:rsidRPr="009C042F" w:rsidRDefault="003138CE" w:rsidP="002B4F78">
      <w:pPr>
        <w:pStyle w:val="1"/>
        <w:spacing w:before="0" w:after="0"/>
        <w:ind w:left="-567" w:firstLine="425"/>
        <w:jc w:val="both"/>
        <w:rPr>
          <w:rFonts w:ascii="Times New Roman" w:eastAsia="Times New Roman" w:hAnsi="Times New Roman" w:cs="Times New Roman"/>
          <w:b w:val="0"/>
          <w:lang w:eastAsia="ru-RU"/>
        </w:rPr>
      </w:pPr>
      <w:r w:rsidRPr="009C042F">
        <w:rPr>
          <w:rFonts w:ascii="Times New Roman" w:hAnsi="Times New Roman" w:cs="Times New Roman"/>
          <w:b w:val="0"/>
          <w:i/>
        </w:rPr>
        <w:t>Федеральны</w:t>
      </w:r>
      <w:r w:rsidR="009C042F">
        <w:rPr>
          <w:rFonts w:ascii="Times New Roman" w:hAnsi="Times New Roman" w:cs="Times New Roman"/>
          <w:b w:val="0"/>
          <w:i/>
        </w:rPr>
        <w:t>м</w:t>
      </w:r>
      <w:r w:rsidRPr="009C042F">
        <w:rPr>
          <w:rFonts w:ascii="Times New Roman" w:hAnsi="Times New Roman" w:cs="Times New Roman"/>
          <w:b w:val="0"/>
          <w:i/>
        </w:rPr>
        <w:t xml:space="preserve"> закон</w:t>
      </w:r>
      <w:r w:rsidR="009C042F">
        <w:rPr>
          <w:rFonts w:ascii="Times New Roman" w:hAnsi="Times New Roman" w:cs="Times New Roman"/>
          <w:b w:val="0"/>
          <w:i/>
        </w:rPr>
        <w:t>ом</w:t>
      </w:r>
      <w:r w:rsidRPr="009C042F">
        <w:rPr>
          <w:rFonts w:ascii="Times New Roman" w:hAnsi="Times New Roman" w:cs="Times New Roman"/>
          <w:b w:val="0"/>
          <w:i/>
        </w:rPr>
        <w:t xml:space="preserve"> от 28</w:t>
      </w:r>
      <w:r w:rsidR="009C042F">
        <w:rPr>
          <w:rFonts w:ascii="Times New Roman" w:hAnsi="Times New Roman" w:cs="Times New Roman"/>
          <w:b w:val="0"/>
          <w:i/>
        </w:rPr>
        <w:t xml:space="preserve"> декабря </w:t>
      </w:r>
      <w:r w:rsidRPr="009C042F">
        <w:rPr>
          <w:rFonts w:ascii="Times New Roman" w:hAnsi="Times New Roman" w:cs="Times New Roman"/>
          <w:b w:val="0"/>
          <w:i/>
        </w:rPr>
        <w:t>2017</w:t>
      </w:r>
      <w:r w:rsidR="009C042F">
        <w:rPr>
          <w:rFonts w:ascii="Times New Roman" w:hAnsi="Times New Roman" w:cs="Times New Roman"/>
          <w:b w:val="0"/>
          <w:i/>
        </w:rPr>
        <w:t xml:space="preserve"> г.</w:t>
      </w:r>
      <w:r w:rsidRPr="009C042F">
        <w:rPr>
          <w:rFonts w:ascii="Times New Roman" w:hAnsi="Times New Roman" w:cs="Times New Roman"/>
          <w:b w:val="0"/>
          <w:i/>
        </w:rPr>
        <w:t xml:space="preserve"> № 419-ФЗ «Об ожидаемом периоде выплаты накопительной пенсии на 2018 год»</w:t>
      </w:r>
      <w:r w:rsidRPr="00FB3DA7">
        <w:rPr>
          <w:rFonts w:ascii="Times New Roman" w:eastAsia="Times New Roman" w:hAnsi="Times New Roman" w:cs="Times New Roman"/>
          <w:lang w:eastAsia="ru-RU"/>
        </w:rPr>
        <w:t xml:space="preserve"> </w:t>
      </w:r>
      <w:r w:rsidRPr="009C042F">
        <w:rPr>
          <w:rFonts w:ascii="Times New Roman" w:eastAsia="Times New Roman" w:hAnsi="Times New Roman" w:cs="Times New Roman"/>
          <w:b w:val="0"/>
          <w:lang w:eastAsia="ru-RU"/>
        </w:rPr>
        <w:t>предусматривается увеличение с 1 января 2018 года на шесть месяцев (с 240 до 246 месяцев) ожидаемого периода выплаты накопительной пенсии. Данный параметр учитывается при исчислении размера накопительной пенсии и подлежит ежегодному определению федеральным законом на основании статистических данных о продолжительности жизни получателей накопительной пенсии в соответствии с методикой оценки ожидаемого периода выплаты накопительной пенсии, утверждённой Правительством Российской Федерации.</w:t>
      </w:r>
    </w:p>
    <w:p w:rsidR="007560B4" w:rsidRPr="00020E51"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Default="003138CE" w:rsidP="002B4F78">
      <w:pPr>
        <w:pStyle w:val="1"/>
        <w:spacing w:before="0" w:after="0"/>
        <w:ind w:left="-567" w:firstLine="425"/>
        <w:jc w:val="both"/>
        <w:rPr>
          <w:rFonts w:ascii="Times New Roman" w:hAnsi="Times New Roman" w:cs="Times New Roman"/>
        </w:rPr>
      </w:pPr>
      <w:r w:rsidRPr="009C042F">
        <w:rPr>
          <w:rFonts w:ascii="Times New Roman" w:hAnsi="Times New Roman" w:cs="Times New Roman"/>
        </w:rPr>
        <w:t>Внесены изменения в закон о страховых пенсиях</w:t>
      </w:r>
    </w:p>
    <w:p w:rsidR="009C042F" w:rsidRPr="009C042F" w:rsidRDefault="009C042F" w:rsidP="002B4F78">
      <w:pPr>
        <w:spacing w:after="0" w:line="240" w:lineRule="auto"/>
        <w:ind w:left="-567" w:firstLine="425"/>
      </w:pPr>
    </w:p>
    <w:p w:rsidR="003138CE" w:rsidRPr="003138CE" w:rsidRDefault="003138CE" w:rsidP="002B4F78">
      <w:pPr>
        <w:pStyle w:val="1"/>
        <w:spacing w:before="0" w:after="0"/>
        <w:ind w:left="-567" w:firstLine="425"/>
        <w:jc w:val="both"/>
        <w:rPr>
          <w:rFonts w:ascii="Times New Roman" w:hAnsi="Times New Roman" w:cs="Times New Roman"/>
          <w:b w:val="0"/>
        </w:rPr>
      </w:pPr>
      <w:proofErr w:type="gramStart"/>
      <w:r w:rsidRPr="009C042F">
        <w:rPr>
          <w:rFonts w:ascii="Times New Roman" w:hAnsi="Times New Roman" w:cs="Times New Roman"/>
          <w:b w:val="0"/>
          <w:i/>
        </w:rPr>
        <w:t>Федеральным законом от 28</w:t>
      </w:r>
      <w:r w:rsidR="009C042F">
        <w:rPr>
          <w:rFonts w:ascii="Times New Roman" w:hAnsi="Times New Roman" w:cs="Times New Roman"/>
          <w:b w:val="0"/>
          <w:i/>
        </w:rPr>
        <w:t xml:space="preserve"> декабря </w:t>
      </w:r>
      <w:r w:rsidRPr="009C042F">
        <w:rPr>
          <w:rFonts w:ascii="Times New Roman" w:hAnsi="Times New Roman" w:cs="Times New Roman"/>
          <w:b w:val="0"/>
          <w:i/>
        </w:rPr>
        <w:t>2017</w:t>
      </w:r>
      <w:r w:rsidR="009C042F">
        <w:rPr>
          <w:rFonts w:ascii="Times New Roman" w:hAnsi="Times New Roman" w:cs="Times New Roman"/>
          <w:b w:val="0"/>
          <w:i/>
        </w:rPr>
        <w:t xml:space="preserve"> г. </w:t>
      </w:r>
      <w:r w:rsidRPr="009C042F">
        <w:rPr>
          <w:rFonts w:ascii="Times New Roman" w:hAnsi="Times New Roman" w:cs="Times New Roman"/>
          <w:b w:val="0"/>
          <w:i/>
        </w:rPr>
        <w:t xml:space="preserve">№ 420-ФЗ «О приостановлении действия отдельных положений Федерального закона «О страховых пенсиях»,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 </w:t>
      </w:r>
      <w:r w:rsidRPr="003138CE">
        <w:rPr>
          <w:rFonts w:ascii="Times New Roman" w:eastAsia="Times New Roman" w:hAnsi="Times New Roman" w:cs="Times New Roman"/>
          <w:b w:val="0"/>
          <w:lang w:eastAsia="ru-RU"/>
        </w:rPr>
        <w:t>в Федеральный закон «О страховых пенсиях» вносятся изменения, устанавливающие особенности увеличения (индексации) в 2018 году размеров страховой пенсии и фиксированной выплаты к страховой</w:t>
      </w:r>
      <w:proofErr w:type="gramEnd"/>
      <w:r w:rsidRPr="003138CE">
        <w:rPr>
          <w:rFonts w:ascii="Times New Roman" w:eastAsia="Times New Roman" w:hAnsi="Times New Roman" w:cs="Times New Roman"/>
          <w:b w:val="0"/>
          <w:lang w:eastAsia="ru-RU"/>
        </w:rPr>
        <w:t xml:space="preserve"> пенсии для неработающих пенсионеров. В частности, с 1 января 2018 года предусматривается их увеличение (индексация) на коэффициент, равный 1,037, с одновременным установлением стоимости одного пенсионного коэффициента в размере 81,49 рубля и размера фиксированной выплаты к страховой пенсии в сумме 4982,90 рубля.</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FB3DA7">
        <w:rPr>
          <w:rFonts w:ascii="Times New Roman" w:eastAsia="Times New Roman" w:hAnsi="Times New Roman" w:cs="Times New Roman"/>
          <w:sz w:val="24"/>
          <w:szCs w:val="24"/>
          <w:lang w:eastAsia="ru-RU"/>
        </w:rPr>
        <w:t>Кроме того, в целях сохранения объёма пенсионного обеспечения неработающих пенсионеров, получающих социальную доплату к пенсии, Федеральным законом в статью 12</w:t>
      </w:r>
      <w:r w:rsidRPr="00FB3DA7">
        <w:rPr>
          <w:rFonts w:ascii="Times New Roman" w:eastAsia="Times New Roman" w:hAnsi="Times New Roman" w:cs="Times New Roman"/>
          <w:sz w:val="24"/>
          <w:szCs w:val="24"/>
          <w:vertAlign w:val="superscript"/>
          <w:lang w:eastAsia="ru-RU"/>
        </w:rPr>
        <w:t>1</w:t>
      </w:r>
      <w:r w:rsidRPr="00FB3DA7">
        <w:rPr>
          <w:rFonts w:ascii="Times New Roman" w:eastAsia="Times New Roman" w:hAnsi="Times New Roman" w:cs="Times New Roman"/>
          <w:sz w:val="24"/>
          <w:szCs w:val="24"/>
          <w:lang w:eastAsia="ru-RU"/>
        </w:rPr>
        <w:t xml:space="preserve"> Федерального закона «О государственной социальной помощи» вносится уточнение, согласно которому при пересмотре размеров социальных доплат к пенсии в связи с изменением величины прожиточного минимума пенсионера общая сумма материального обеспечения пенсионера с учётом социальной доплаты к пенсии текущего года не может</w:t>
      </w:r>
      <w:proofErr w:type="gramEnd"/>
      <w:r w:rsidRPr="00FB3DA7">
        <w:rPr>
          <w:rFonts w:ascii="Times New Roman" w:eastAsia="Times New Roman" w:hAnsi="Times New Roman" w:cs="Times New Roman"/>
          <w:sz w:val="24"/>
          <w:szCs w:val="24"/>
          <w:lang w:eastAsia="ru-RU"/>
        </w:rPr>
        <w:t xml:space="preserve"> быть меньше общей суммы материального обеспечения пенсионера с учётом социальной доплаты к пенсии предыдущего года.</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ГРАЖДАНСКОЕ ПРАВО</w:t>
      </w:r>
    </w:p>
    <w:p w:rsidR="003138CE"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p>
    <w:p w:rsidR="003138CE" w:rsidRPr="007F2D2C" w:rsidRDefault="003138CE" w:rsidP="002B4F78">
      <w:pPr>
        <w:spacing w:after="0" w:line="240" w:lineRule="auto"/>
        <w:ind w:left="-567" w:firstLine="425"/>
        <w:jc w:val="both"/>
        <w:rPr>
          <w:b/>
        </w:rPr>
      </w:pPr>
      <w:r w:rsidRPr="007F2D2C">
        <w:rPr>
          <w:rFonts w:ascii="Times New Roman" w:eastAsia="Times New Roman" w:hAnsi="Times New Roman" w:cs="Times New Roman"/>
          <w:b/>
          <w:sz w:val="24"/>
          <w:szCs w:val="24"/>
          <w:lang w:eastAsia="ru-RU"/>
        </w:rPr>
        <w:t>С 1 февраля 2018 года вступает в силу Закон о синдицированном кредитовании</w:t>
      </w:r>
    </w:p>
    <w:p w:rsidR="009C042F" w:rsidRDefault="009C042F" w:rsidP="002B4F78">
      <w:pPr>
        <w:spacing w:after="0" w:line="240" w:lineRule="auto"/>
        <w:ind w:left="-567" w:firstLine="425"/>
        <w:jc w:val="both"/>
      </w:pPr>
    </w:p>
    <w:p w:rsidR="003138CE" w:rsidRPr="00824A9F"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25" w:history="1">
        <w:r w:rsidR="003138CE" w:rsidRPr="00824A9F">
          <w:rPr>
            <w:rFonts w:ascii="Times New Roman" w:eastAsia="Times New Roman" w:hAnsi="Times New Roman" w:cs="Times New Roman"/>
            <w:bCs/>
            <w:i/>
            <w:sz w:val="24"/>
            <w:szCs w:val="24"/>
            <w:lang w:eastAsia="ru-RU"/>
          </w:rPr>
          <w:t>Федеральный закон от 31</w:t>
        </w:r>
        <w:r w:rsidR="00824A9F" w:rsidRPr="00824A9F">
          <w:rPr>
            <w:rFonts w:ascii="Times New Roman" w:eastAsia="Times New Roman" w:hAnsi="Times New Roman" w:cs="Times New Roman"/>
            <w:bCs/>
            <w:i/>
            <w:sz w:val="24"/>
            <w:szCs w:val="24"/>
            <w:lang w:eastAsia="ru-RU"/>
          </w:rPr>
          <w:t xml:space="preserve"> декабря </w:t>
        </w:r>
        <w:r w:rsidR="003138CE" w:rsidRPr="00824A9F">
          <w:rPr>
            <w:rFonts w:ascii="Times New Roman" w:eastAsia="Times New Roman" w:hAnsi="Times New Roman" w:cs="Times New Roman"/>
            <w:bCs/>
            <w:i/>
            <w:sz w:val="24"/>
            <w:szCs w:val="24"/>
            <w:lang w:eastAsia="ru-RU"/>
          </w:rPr>
          <w:t xml:space="preserve">2017 </w:t>
        </w:r>
        <w:r w:rsidR="00824A9F" w:rsidRPr="00824A9F">
          <w:rPr>
            <w:rFonts w:ascii="Times New Roman" w:eastAsia="Times New Roman" w:hAnsi="Times New Roman" w:cs="Times New Roman"/>
            <w:bCs/>
            <w:i/>
            <w:sz w:val="24"/>
            <w:szCs w:val="24"/>
            <w:lang w:eastAsia="ru-RU"/>
          </w:rPr>
          <w:t xml:space="preserve">г. </w:t>
        </w:r>
        <w:r w:rsidR="003138CE" w:rsidRPr="00824A9F">
          <w:rPr>
            <w:rFonts w:ascii="Times New Roman" w:eastAsia="Times New Roman" w:hAnsi="Times New Roman" w:cs="Times New Roman"/>
            <w:bCs/>
            <w:i/>
            <w:sz w:val="24"/>
            <w:szCs w:val="24"/>
            <w:lang w:eastAsia="ru-RU"/>
          </w:rPr>
          <w:t xml:space="preserve">№ 486-ФЗ «О синдицированном кредите (займе) и внесении изменений в отдельные законодательные акты Российской Федерации»  </w:t>
        </w:r>
      </w:hyperlink>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3138CE">
        <w:rPr>
          <w:rFonts w:ascii="Times New Roman" w:eastAsia="Times New Roman" w:hAnsi="Times New Roman" w:cs="Times New Roman"/>
          <w:sz w:val="24"/>
          <w:szCs w:val="24"/>
          <w:lang w:eastAsia="ru-RU"/>
        </w:rPr>
        <w:lastRenderedPageBreak/>
        <w:t xml:space="preserve">С 1 февраля 2018 года вступает в силу Закон о синдицированном кредитовании, регулирующий отношения, возникающие в связи с предоставлением заемщику кредита несколькими кредиторами, действующими совместно. </w:t>
      </w:r>
    </w:p>
    <w:p w:rsidR="00116469" w:rsidRPr="003138CE" w:rsidRDefault="00116469" w:rsidP="002B4F78">
      <w:pPr>
        <w:spacing w:after="0" w:line="240" w:lineRule="auto"/>
        <w:ind w:left="-567" w:firstLine="425"/>
        <w:jc w:val="both"/>
        <w:rPr>
          <w:rFonts w:ascii="Times New Roman" w:eastAsia="Times New Roman" w:hAnsi="Times New Roman" w:cs="Times New Roman"/>
          <w:sz w:val="24"/>
          <w:szCs w:val="24"/>
          <w:lang w:eastAsia="ru-RU"/>
        </w:rPr>
      </w:pPr>
    </w:p>
    <w:p w:rsidR="00A43621" w:rsidRPr="007F2D2C" w:rsidRDefault="00A43621"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bCs/>
          <w:color w:val="26282F"/>
          <w:sz w:val="24"/>
          <w:szCs w:val="24"/>
        </w:rPr>
        <w:t>Введена система возврата иностранцам уплаченного в России НДС (</w:t>
      </w:r>
      <w:proofErr w:type="spellStart"/>
      <w:r w:rsidRPr="007F2D2C">
        <w:rPr>
          <w:rFonts w:ascii="Times New Roman" w:hAnsi="Times New Roman" w:cs="Times New Roman"/>
          <w:b/>
          <w:bCs/>
          <w:color w:val="26282F"/>
          <w:sz w:val="24"/>
          <w:szCs w:val="24"/>
        </w:rPr>
        <w:t>tax</w:t>
      </w:r>
      <w:proofErr w:type="spellEnd"/>
      <w:r w:rsidRPr="007F2D2C">
        <w:rPr>
          <w:rFonts w:ascii="Times New Roman" w:hAnsi="Times New Roman" w:cs="Times New Roman"/>
          <w:b/>
          <w:bCs/>
          <w:color w:val="26282F"/>
          <w:sz w:val="24"/>
          <w:szCs w:val="24"/>
        </w:rPr>
        <w:t xml:space="preserve"> </w:t>
      </w:r>
      <w:proofErr w:type="spellStart"/>
      <w:r w:rsidRPr="007F2D2C">
        <w:rPr>
          <w:rFonts w:ascii="Times New Roman" w:hAnsi="Times New Roman" w:cs="Times New Roman"/>
          <w:b/>
          <w:bCs/>
          <w:color w:val="26282F"/>
          <w:sz w:val="24"/>
          <w:szCs w:val="24"/>
        </w:rPr>
        <w:t>free</w:t>
      </w:r>
      <w:proofErr w:type="spellEnd"/>
      <w:r w:rsidRPr="007F2D2C">
        <w:rPr>
          <w:rFonts w:ascii="Times New Roman" w:hAnsi="Times New Roman" w:cs="Times New Roman"/>
          <w:b/>
          <w:bCs/>
          <w:color w:val="26282F"/>
          <w:sz w:val="24"/>
          <w:szCs w:val="24"/>
        </w:rPr>
        <w:t>)</w:t>
      </w:r>
    </w:p>
    <w:p w:rsidR="009B029D" w:rsidRDefault="009B029D" w:rsidP="002B4F78">
      <w:pPr>
        <w:pStyle w:val="1"/>
        <w:spacing w:before="0" w:after="0"/>
        <w:ind w:left="-567" w:firstLine="425"/>
        <w:jc w:val="both"/>
      </w:pPr>
    </w:p>
    <w:p w:rsidR="00A43621" w:rsidRPr="009B029D" w:rsidRDefault="006C10FE" w:rsidP="002B4F78">
      <w:pPr>
        <w:pStyle w:val="1"/>
        <w:spacing w:before="0" w:after="0"/>
        <w:ind w:left="-567" w:firstLine="425"/>
        <w:jc w:val="both"/>
        <w:rPr>
          <w:rFonts w:ascii="Times New Roman" w:hAnsi="Times New Roman" w:cs="Times New Roman"/>
          <w:b w:val="0"/>
          <w:i/>
        </w:rPr>
      </w:pPr>
      <w:hyperlink r:id="rId26" w:history="1">
        <w:r w:rsidR="00A43621" w:rsidRPr="009B029D">
          <w:rPr>
            <w:rStyle w:val="a5"/>
            <w:rFonts w:ascii="Times New Roman" w:hAnsi="Times New Roman" w:cs="Times New Roman"/>
            <w:b w:val="0"/>
            <w:i/>
            <w:color w:val="auto"/>
            <w:u w:val="none"/>
          </w:rPr>
          <w:t>Федеральный закон</w:t>
        </w:r>
      </w:hyperlink>
      <w:r w:rsidR="00A43621" w:rsidRPr="009B029D">
        <w:rPr>
          <w:rFonts w:ascii="Times New Roman" w:hAnsi="Times New Roman" w:cs="Times New Roman"/>
          <w:b w:val="0"/>
          <w:i/>
        </w:rPr>
        <w:t xml:space="preserve"> от 27</w:t>
      </w:r>
      <w:r w:rsidR="009B029D">
        <w:rPr>
          <w:rFonts w:ascii="Times New Roman" w:hAnsi="Times New Roman" w:cs="Times New Roman"/>
          <w:b w:val="0"/>
          <w:i/>
        </w:rPr>
        <w:t xml:space="preserve"> ноября </w:t>
      </w:r>
      <w:r w:rsidR="00A43621" w:rsidRPr="009B029D">
        <w:rPr>
          <w:rFonts w:ascii="Times New Roman" w:hAnsi="Times New Roman" w:cs="Times New Roman"/>
          <w:b w:val="0"/>
          <w:i/>
        </w:rPr>
        <w:t>2017</w:t>
      </w:r>
      <w:r w:rsidR="009B029D">
        <w:rPr>
          <w:rFonts w:ascii="Times New Roman" w:hAnsi="Times New Roman" w:cs="Times New Roman"/>
          <w:b w:val="0"/>
          <w:i/>
        </w:rPr>
        <w:t xml:space="preserve"> г.</w:t>
      </w:r>
      <w:r w:rsidR="00A43621" w:rsidRPr="009B029D">
        <w:rPr>
          <w:rFonts w:ascii="Times New Roman" w:hAnsi="Times New Roman" w:cs="Times New Roman"/>
          <w:b w:val="0"/>
          <w:i/>
        </w:rPr>
        <w:t xml:space="preserve"> № 341-ФЗ «О внесении изменений в статью 88 части первой и главу 21 части второй Налогового кодекса Российской Федерации»</w:t>
      </w:r>
    </w:p>
    <w:p w:rsidR="00F26097" w:rsidRPr="00700A71" w:rsidRDefault="00F26097" w:rsidP="002B4F78">
      <w:pPr>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Ф</w:t>
      </w:r>
      <w:r w:rsidR="00A43621" w:rsidRPr="00700A71">
        <w:rPr>
          <w:rFonts w:ascii="Times New Roman" w:hAnsi="Times New Roman" w:cs="Times New Roman"/>
          <w:sz w:val="24"/>
          <w:szCs w:val="24"/>
        </w:rPr>
        <w:t xml:space="preserve">изические лица - иностранцы могут претендовать на возврат (компенсацию) в денежной форме НДС, уплаченного ими на территории РФ в составе цены приобретенных в розницу товаров, при условии последующего вывоза данных товаров за пределы таможенной территории Евразийского экономического союза. </w:t>
      </w:r>
    </w:p>
    <w:p w:rsidR="00A43621" w:rsidRPr="0083579C" w:rsidRDefault="0083579C" w:rsidP="002B4F78">
      <w:pPr>
        <w:spacing w:after="0" w:line="240" w:lineRule="auto"/>
        <w:ind w:left="-567" w:firstLine="425"/>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p>
    <w:p w:rsidR="0083579C" w:rsidRDefault="0083579C" w:rsidP="002B4F78">
      <w:pPr>
        <w:spacing w:after="0" w:line="240" w:lineRule="auto"/>
        <w:ind w:left="-567" w:firstLine="425"/>
        <w:jc w:val="both"/>
        <w:rPr>
          <w:rFonts w:ascii="Times New Roman" w:eastAsia="Times New Roman" w:hAnsi="Times New Roman" w:cs="Times New Roman"/>
          <w:b/>
          <w:sz w:val="24"/>
          <w:szCs w:val="24"/>
          <w:lang w:eastAsia="ru-RU"/>
        </w:rPr>
      </w:pPr>
      <w:r w:rsidRPr="0083579C">
        <w:rPr>
          <w:rFonts w:ascii="Times New Roman" w:eastAsia="Times New Roman" w:hAnsi="Times New Roman" w:cs="Times New Roman"/>
          <w:b/>
          <w:sz w:val="24"/>
          <w:szCs w:val="24"/>
          <w:lang w:eastAsia="ru-RU"/>
        </w:rPr>
        <w:t>ФИНАНСЫ, НАЛОГИ</w:t>
      </w:r>
    </w:p>
    <w:p w:rsidR="0083579C" w:rsidRDefault="0083579C" w:rsidP="002B4F78">
      <w:pPr>
        <w:spacing w:after="0" w:line="240" w:lineRule="auto"/>
        <w:ind w:left="-567" w:firstLine="425"/>
        <w:jc w:val="both"/>
        <w:rPr>
          <w:rFonts w:ascii="Times New Roman" w:eastAsia="Times New Roman" w:hAnsi="Times New Roman" w:cs="Times New Roman"/>
          <w:b/>
          <w:sz w:val="24"/>
          <w:szCs w:val="24"/>
          <w:lang w:eastAsia="ru-RU"/>
        </w:rPr>
      </w:pPr>
    </w:p>
    <w:p w:rsidR="0083579C" w:rsidRPr="009B029D" w:rsidRDefault="0083579C" w:rsidP="002B4F78">
      <w:pPr>
        <w:pStyle w:val="1"/>
        <w:spacing w:before="0" w:after="0"/>
        <w:ind w:left="-567" w:firstLine="425"/>
        <w:jc w:val="both"/>
        <w:rPr>
          <w:rFonts w:ascii="Times New Roman" w:hAnsi="Times New Roman" w:cs="Times New Roman"/>
        </w:rPr>
      </w:pPr>
      <w:r w:rsidRPr="009B029D">
        <w:rPr>
          <w:rFonts w:ascii="Times New Roman" w:hAnsi="Times New Roman" w:cs="Times New Roman"/>
        </w:rPr>
        <w:t>Внесены изменения в Налоговый кодекс и отдельные законодательные акты</w:t>
      </w:r>
    </w:p>
    <w:p w:rsidR="0083579C" w:rsidRPr="009B029D" w:rsidRDefault="0083579C" w:rsidP="002B4F78">
      <w:pPr>
        <w:pStyle w:val="1"/>
        <w:spacing w:before="0" w:after="0"/>
        <w:ind w:left="-567" w:firstLine="425"/>
        <w:jc w:val="both"/>
        <w:rPr>
          <w:rFonts w:ascii="Times New Roman" w:eastAsia="Times New Roman" w:hAnsi="Times New Roman" w:cs="Times New Roman"/>
          <w:b w:val="0"/>
          <w:lang w:eastAsia="ru-RU"/>
        </w:rPr>
      </w:pPr>
      <w:r w:rsidRPr="009B029D">
        <w:rPr>
          <w:rFonts w:ascii="Times New Roman" w:hAnsi="Times New Roman" w:cs="Times New Roman"/>
          <w:b w:val="0"/>
          <w:i/>
        </w:rPr>
        <w:t>Федеральны</w:t>
      </w:r>
      <w:r w:rsidR="009B029D">
        <w:rPr>
          <w:rFonts w:ascii="Times New Roman" w:hAnsi="Times New Roman" w:cs="Times New Roman"/>
          <w:b w:val="0"/>
          <w:i/>
        </w:rPr>
        <w:t>м</w:t>
      </w:r>
      <w:r w:rsidRPr="009B029D">
        <w:rPr>
          <w:rFonts w:ascii="Times New Roman" w:hAnsi="Times New Roman" w:cs="Times New Roman"/>
          <w:b w:val="0"/>
          <w:i/>
        </w:rPr>
        <w:t xml:space="preserve"> закон</w:t>
      </w:r>
      <w:r w:rsidR="009B029D">
        <w:rPr>
          <w:rFonts w:ascii="Times New Roman" w:hAnsi="Times New Roman" w:cs="Times New Roman"/>
          <w:b w:val="0"/>
          <w:i/>
        </w:rPr>
        <w:t>ом</w:t>
      </w:r>
      <w:r w:rsidRPr="009B029D">
        <w:rPr>
          <w:rFonts w:ascii="Times New Roman" w:hAnsi="Times New Roman" w:cs="Times New Roman"/>
          <w:b w:val="0"/>
          <w:i/>
        </w:rPr>
        <w:t xml:space="preserve"> от 28</w:t>
      </w:r>
      <w:r w:rsidR="009B029D">
        <w:rPr>
          <w:rFonts w:ascii="Times New Roman" w:hAnsi="Times New Roman" w:cs="Times New Roman"/>
          <w:b w:val="0"/>
          <w:i/>
        </w:rPr>
        <w:t xml:space="preserve"> декабря </w:t>
      </w:r>
      <w:r w:rsidRPr="009B029D">
        <w:rPr>
          <w:rFonts w:ascii="Times New Roman" w:hAnsi="Times New Roman" w:cs="Times New Roman"/>
          <w:b w:val="0"/>
          <w:i/>
        </w:rPr>
        <w:t>2017</w:t>
      </w:r>
      <w:r w:rsidR="009B029D">
        <w:rPr>
          <w:rFonts w:ascii="Times New Roman" w:hAnsi="Times New Roman" w:cs="Times New Roman"/>
          <w:b w:val="0"/>
          <w:i/>
        </w:rPr>
        <w:t xml:space="preserve"> г.</w:t>
      </w:r>
      <w:r w:rsidRPr="009B029D">
        <w:rPr>
          <w:rFonts w:ascii="Times New Roman" w:hAnsi="Times New Roman" w:cs="Times New Roman"/>
          <w:b w:val="0"/>
          <w:i/>
        </w:rPr>
        <w:t xml:space="preserve"> № 436-ФЗ «О внесении изменений в части первую и вторую Налогового кодекса Российской Федерации и отдельные законодательные акты Российской Федерации»</w:t>
      </w:r>
      <w:r w:rsidR="009B029D">
        <w:rPr>
          <w:rFonts w:ascii="Times New Roman" w:hAnsi="Times New Roman" w:cs="Times New Roman"/>
          <w:b w:val="0"/>
          <w:i/>
        </w:rPr>
        <w:t xml:space="preserve"> </w:t>
      </w:r>
      <w:r w:rsidRPr="009B029D">
        <w:rPr>
          <w:rFonts w:ascii="Times New Roman" w:eastAsia="Times New Roman" w:hAnsi="Times New Roman" w:cs="Times New Roman"/>
          <w:b w:val="0"/>
          <w:lang w:eastAsia="ru-RU"/>
        </w:rPr>
        <w:t>налоговый вычет по земельному налогу в размере 10 000 руб. заменяется налоговым вычетом в размере кадастровой стоимости 600 кв. метров площади земельного участка. В перечень категорий налогоплательщиков, имеющих право на указанный налоговый вычет, включаются пенсионеры и лица, получающие ежемесячное пожизненное содержание.</w:t>
      </w:r>
    </w:p>
    <w:p w:rsidR="0083579C"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r w:rsidRPr="0083579C">
        <w:rPr>
          <w:rFonts w:ascii="Times New Roman" w:eastAsia="Times New Roman" w:hAnsi="Times New Roman" w:cs="Times New Roman"/>
          <w:sz w:val="24"/>
          <w:szCs w:val="24"/>
          <w:lang w:eastAsia="ru-RU"/>
        </w:rPr>
        <w:t>Федеральным законом признаются безнадежными к взысканию и подлежащими списанию:</w:t>
      </w:r>
    </w:p>
    <w:p w:rsidR="0083579C"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r w:rsidRPr="0083579C">
        <w:rPr>
          <w:rFonts w:ascii="Times New Roman" w:eastAsia="Times New Roman" w:hAnsi="Times New Roman" w:cs="Times New Roman"/>
          <w:sz w:val="24"/>
          <w:szCs w:val="24"/>
          <w:lang w:eastAsia="ru-RU"/>
        </w:rPr>
        <w:t>недоимка и пени по транспортному налогу, налогу на имущество физических лиц и земельному налогу, образовавшиеся у физических лиц по состоянию на 1 января 2015 года;</w:t>
      </w:r>
    </w:p>
    <w:p w:rsidR="0083579C"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r w:rsidRPr="0083579C">
        <w:rPr>
          <w:rFonts w:ascii="Times New Roman" w:eastAsia="Times New Roman" w:hAnsi="Times New Roman" w:cs="Times New Roman"/>
          <w:sz w:val="24"/>
          <w:szCs w:val="24"/>
          <w:lang w:eastAsia="ru-RU"/>
        </w:rPr>
        <w:t>недоимка по налогам (за исключением налога на добычу полезных ископаемых, акцизов и налогов, подлежащих уплате в связи с перемещением товаров через границу Российской Федерации), пени и штрафы, образовавшиеся у индивидуальных предпринимателей на 1 января 2015 года;</w:t>
      </w:r>
    </w:p>
    <w:p w:rsidR="0083579C"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83579C">
        <w:rPr>
          <w:rFonts w:ascii="Times New Roman" w:eastAsia="Times New Roman" w:hAnsi="Times New Roman" w:cs="Times New Roman"/>
          <w:sz w:val="24"/>
          <w:szCs w:val="24"/>
          <w:lang w:eastAsia="ru-RU"/>
        </w:rPr>
        <w:t>недоимка по страховым взносам в размере, определяемом в соответствии с частью 11 статьи 14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периоды, истекшие до 1 января 2017 года, задолженность по соответствующим пеням и штрафам, числящиеся за индивидуальными предпринимателями, адвокатами и</w:t>
      </w:r>
      <w:proofErr w:type="gramEnd"/>
      <w:r w:rsidRPr="0083579C">
        <w:rPr>
          <w:rFonts w:ascii="Times New Roman" w:eastAsia="Times New Roman" w:hAnsi="Times New Roman" w:cs="Times New Roman"/>
          <w:sz w:val="24"/>
          <w:szCs w:val="24"/>
          <w:lang w:eastAsia="ru-RU"/>
        </w:rPr>
        <w:t> нотариусами, занимающимися частной практикой, а также за иными лицами, занимающимися частной практикой в соответствии с законодательством.</w:t>
      </w:r>
    </w:p>
    <w:p w:rsidR="0083579C" w:rsidRPr="0083579C"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r w:rsidRPr="0083579C">
        <w:rPr>
          <w:rFonts w:ascii="Times New Roman" w:eastAsia="Times New Roman" w:hAnsi="Times New Roman" w:cs="Times New Roman"/>
          <w:sz w:val="24"/>
          <w:szCs w:val="24"/>
          <w:lang w:eastAsia="ru-RU"/>
        </w:rPr>
        <w:t>Кроме того, Федеральным законом в Федеральный закон от 27 ноября 2010 года № 311-ФЗ «О таможенном регулировании в Российской Федерации» вносятся изменения, устанавливающие особенности регулирования таможенных правоотношений в Российской Федерации в связи с принятием Договора о Таможенном кодексе Евразийского экономического союза, подписанного в Москве 11 апреля 2017 года.</w:t>
      </w:r>
    </w:p>
    <w:p w:rsidR="0083579C" w:rsidRPr="003138CE" w:rsidRDefault="0083579C" w:rsidP="002B4F78">
      <w:pPr>
        <w:spacing w:after="0" w:line="240" w:lineRule="auto"/>
        <w:ind w:left="-567" w:firstLine="425"/>
        <w:jc w:val="both"/>
        <w:rPr>
          <w:rFonts w:ascii="Times New Roman" w:eastAsia="Times New Roman" w:hAnsi="Times New Roman" w:cs="Times New Roman"/>
          <w:sz w:val="24"/>
          <w:szCs w:val="24"/>
          <w:lang w:eastAsia="ru-RU"/>
        </w:rPr>
      </w:pPr>
    </w:p>
    <w:p w:rsidR="007560B4" w:rsidRPr="00A43621" w:rsidRDefault="003138CE" w:rsidP="002B4F78">
      <w:pPr>
        <w:spacing w:after="0" w:line="240" w:lineRule="auto"/>
        <w:ind w:left="-567" w:firstLine="425"/>
        <w:jc w:val="both"/>
        <w:rPr>
          <w:rFonts w:ascii="Times New Roman" w:hAnsi="Times New Roman" w:cs="Times New Roman"/>
          <w:b/>
          <w:sz w:val="24"/>
          <w:szCs w:val="24"/>
        </w:rPr>
      </w:pPr>
      <w:r w:rsidRPr="00A43621">
        <w:rPr>
          <w:rFonts w:ascii="Times New Roman" w:hAnsi="Times New Roman" w:cs="Times New Roman"/>
          <w:b/>
          <w:sz w:val="24"/>
          <w:szCs w:val="24"/>
        </w:rPr>
        <w:t>БЕЗОПАСНОСТЬ И ОХРАНА ПРАВОПРЯДКА</w:t>
      </w:r>
    </w:p>
    <w:p w:rsidR="007560B4" w:rsidRDefault="007560B4"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Pr="007F2D2C"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Порядок административного задержания лица, находящегося в состоянии опьянения, приведен в соответствие с Конституцией РФ </w:t>
      </w:r>
    </w:p>
    <w:p w:rsidR="009B029D" w:rsidRPr="009B029D" w:rsidRDefault="009B029D" w:rsidP="002B4F78">
      <w:pPr>
        <w:pStyle w:val="a3"/>
        <w:spacing w:after="0" w:line="240" w:lineRule="auto"/>
        <w:ind w:left="-567" w:firstLine="425"/>
        <w:jc w:val="both"/>
        <w:rPr>
          <w:rFonts w:ascii="Times New Roman" w:eastAsia="Times New Roman" w:hAnsi="Times New Roman" w:cs="Times New Roman"/>
          <w:b/>
          <w:sz w:val="24"/>
          <w:szCs w:val="24"/>
          <w:lang w:eastAsia="ru-RU"/>
        </w:rPr>
      </w:pPr>
    </w:p>
    <w:p w:rsidR="003138CE" w:rsidRPr="009B029D" w:rsidRDefault="003138CE" w:rsidP="002B4F78">
      <w:pPr>
        <w:spacing w:after="0" w:line="240" w:lineRule="auto"/>
        <w:ind w:left="-567" w:firstLine="425"/>
        <w:jc w:val="both"/>
        <w:rPr>
          <w:rFonts w:ascii="Times New Roman" w:eastAsia="Times New Roman" w:hAnsi="Times New Roman" w:cs="Times New Roman"/>
          <w:i/>
          <w:sz w:val="24"/>
          <w:szCs w:val="24"/>
          <w:lang w:eastAsia="ru-RU"/>
        </w:rPr>
      </w:pPr>
      <w:r w:rsidRPr="009B029D">
        <w:rPr>
          <w:rFonts w:ascii="Times New Roman" w:eastAsia="Times New Roman" w:hAnsi="Times New Roman" w:cs="Times New Roman"/>
          <w:bCs/>
          <w:i/>
          <w:sz w:val="24"/>
          <w:szCs w:val="24"/>
          <w:lang w:eastAsia="ru-RU"/>
        </w:rPr>
        <w:t>Федеральный закон от 29</w:t>
      </w:r>
      <w:r w:rsidR="009B029D">
        <w:rPr>
          <w:rFonts w:ascii="Times New Roman" w:eastAsia="Times New Roman" w:hAnsi="Times New Roman" w:cs="Times New Roman"/>
          <w:bCs/>
          <w:i/>
          <w:sz w:val="24"/>
          <w:szCs w:val="24"/>
          <w:lang w:eastAsia="ru-RU"/>
        </w:rPr>
        <w:t xml:space="preserve"> декабря </w:t>
      </w:r>
      <w:r w:rsidRPr="009B029D">
        <w:rPr>
          <w:rFonts w:ascii="Times New Roman" w:eastAsia="Times New Roman" w:hAnsi="Times New Roman" w:cs="Times New Roman"/>
          <w:bCs/>
          <w:i/>
          <w:sz w:val="24"/>
          <w:szCs w:val="24"/>
          <w:lang w:eastAsia="ru-RU"/>
        </w:rPr>
        <w:t>2017</w:t>
      </w:r>
      <w:r w:rsidR="009B029D">
        <w:rPr>
          <w:rFonts w:ascii="Times New Roman" w:eastAsia="Times New Roman" w:hAnsi="Times New Roman" w:cs="Times New Roman"/>
          <w:bCs/>
          <w:i/>
          <w:sz w:val="24"/>
          <w:szCs w:val="24"/>
          <w:lang w:eastAsia="ru-RU"/>
        </w:rPr>
        <w:t xml:space="preserve"> г.</w:t>
      </w:r>
      <w:r w:rsidRPr="009B029D">
        <w:rPr>
          <w:rFonts w:ascii="Times New Roman" w:eastAsia="Times New Roman" w:hAnsi="Times New Roman" w:cs="Times New Roman"/>
          <w:bCs/>
          <w:i/>
          <w:sz w:val="24"/>
          <w:szCs w:val="24"/>
          <w:lang w:eastAsia="ru-RU"/>
        </w:rPr>
        <w:t xml:space="preserve"> № 456-ФЗ «О внесении изменения в статью 27.5 Кодекса Российской Федерации об административных правонарушениях»</w:t>
      </w:r>
    </w:p>
    <w:p w:rsidR="003138CE" w:rsidRPr="009363FA"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9363FA">
        <w:rPr>
          <w:rFonts w:ascii="Times New Roman" w:eastAsia="Times New Roman" w:hAnsi="Times New Roman" w:cs="Times New Roman"/>
          <w:sz w:val="24"/>
          <w:szCs w:val="24"/>
          <w:lang w:eastAsia="ru-RU"/>
        </w:rPr>
        <w:lastRenderedPageBreak/>
        <w:t>Постановлением Конституционного Су</w:t>
      </w:r>
      <w:r>
        <w:rPr>
          <w:rFonts w:ascii="Times New Roman" w:eastAsia="Times New Roman" w:hAnsi="Times New Roman" w:cs="Times New Roman"/>
          <w:sz w:val="24"/>
          <w:szCs w:val="24"/>
          <w:lang w:eastAsia="ru-RU"/>
        </w:rPr>
        <w:t>да РФ от 17 ноября 2016 г. №</w:t>
      </w:r>
      <w:r w:rsidRPr="009363FA">
        <w:rPr>
          <w:rFonts w:ascii="Times New Roman" w:eastAsia="Times New Roman" w:hAnsi="Times New Roman" w:cs="Times New Roman"/>
          <w:sz w:val="24"/>
          <w:szCs w:val="24"/>
          <w:lang w:eastAsia="ru-RU"/>
        </w:rPr>
        <w:t xml:space="preserve"> 25-П положение части 4 статьи 27.5 КоАП РФ, согласно которому срок административного задержания лица, находящегося в состоянии опьянения, исчисляется со времени его вытрезвления, признано не соответствующим Конституции РФ в той мере, в какой в системе действующего правового регулирования производства по делам об административных правонарушениях, влекущих в качестве одной из мер административного</w:t>
      </w:r>
      <w:proofErr w:type="gramEnd"/>
      <w:r w:rsidRPr="009363FA">
        <w:rPr>
          <w:rFonts w:ascii="Times New Roman" w:eastAsia="Times New Roman" w:hAnsi="Times New Roman" w:cs="Times New Roman"/>
          <w:sz w:val="24"/>
          <w:szCs w:val="24"/>
          <w:lang w:eastAsia="ru-RU"/>
        </w:rPr>
        <w:t xml:space="preserve"> наказания административный арест, оно допускает ограничение свободы такого лица до судебного решения на срок более 48 часов. </w:t>
      </w:r>
    </w:p>
    <w:p w:rsidR="003138CE" w:rsidRPr="009363FA"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9363FA">
        <w:rPr>
          <w:rFonts w:ascii="Times New Roman" w:eastAsia="Times New Roman" w:hAnsi="Times New Roman" w:cs="Times New Roman"/>
          <w:sz w:val="24"/>
          <w:szCs w:val="24"/>
          <w:lang w:eastAsia="ru-RU"/>
        </w:rPr>
        <w:t>Как следует из указанного постановления, в отношении лица, находящегося в состоянии опьянения, составление протокола об административном правонарушении, равно как и иные совершаемые в рамках производства по делу об административном правонарушении действия, должно быть отложено до его вытрезвления, поскольку в противном случае не будут соблюдены условия, позволяющие ему надлежащим образом, своевременно и полно уяснить мотивы (причины) административного задержания, а также характер</w:t>
      </w:r>
      <w:proofErr w:type="gramEnd"/>
      <w:r w:rsidRPr="009363FA">
        <w:rPr>
          <w:rFonts w:ascii="Times New Roman" w:eastAsia="Times New Roman" w:hAnsi="Times New Roman" w:cs="Times New Roman"/>
          <w:sz w:val="24"/>
          <w:szCs w:val="24"/>
          <w:lang w:eastAsia="ru-RU"/>
        </w:rPr>
        <w:t xml:space="preserve"> и объем предъявляемых претензий в нарушении действующего законодательства, без чего немыслима эффективная реализация права на защиту от административно-деликтного преследования. </w:t>
      </w:r>
    </w:p>
    <w:p w:rsidR="003138CE" w:rsidRPr="009363FA"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9363FA">
        <w:rPr>
          <w:rFonts w:ascii="Times New Roman" w:eastAsia="Times New Roman" w:hAnsi="Times New Roman" w:cs="Times New Roman"/>
          <w:sz w:val="24"/>
          <w:szCs w:val="24"/>
          <w:lang w:eastAsia="ru-RU"/>
        </w:rPr>
        <w:t xml:space="preserve">На обеспечение этих условий направлена часть 4 статьи 27.5 КоАП РФ, закрепляющая правило об исчислении срока административного задержания лица, находящегося в состоянии опьянения, со времени его вытрезвления, подразумевающее, что соответствующие процессуальные действия в рамках производства по делу об административном правонарушении (опрос нарушителя, составление протокола об административном правонарушении и т.п.) в отношении такого лица могут осуществляться только после его вытрезвления. </w:t>
      </w:r>
      <w:proofErr w:type="gramEnd"/>
    </w:p>
    <w:p w:rsidR="003138CE" w:rsidRPr="009363FA"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9363FA">
        <w:rPr>
          <w:rFonts w:ascii="Times New Roman" w:eastAsia="Times New Roman" w:hAnsi="Times New Roman" w:cs="Times New Roman"/>
          <w:sz w:val="24"/>
          <w:szCs w:val="24"/>
          <w:lang w:eastAsia="ru-RU"/>
        </w:rPr>
        <w:t xml:space="preserve">В соответствии с частью 2 статьи 22 Конституции РФ до судебного решения лицо не может быть подвергнуто задержанию на срок более 48 часов. </w:t>
      </w:r>
    </w:p>
    <w:p w:rsidR="003138CE" w:rsidRPr="009363FA"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9363FA">
        <w:rPr>
          <w:rFonts w:ascii="Times New Roman" w:eastAsia="Times New Roman" w:hAnsi="Times New Roman" w:cs="Times New Roman"/>
          <w:sz w:val="24"/>
          <w:szCs w:val="24"/>
          <w:lang w:eastAsia="ru-RU"/>
        </w:rPr>
        <w:t>В этой связи настоящим Федеральным законом установлено, что общий срок времени вытрезвления лица, находящегося в состоянии опьянения, с момента его доставления в соответствии со статьей 27.2 КоАП РФ и административного задержания такого лица на основании частей 2 или 3 статьи 27.5 КоАП РФ не может превышать 48 часов.</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Pr="007F2D2C"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Ужесточена ответственность за оказание содействия незаконно находящимся на территории РФ иностранным гражданам и лицам без гражданства </w:t>
      </w:r>
    </w:p>
    <w:p w:rsidR="009B029D"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4B0833">
        <w:rPr>
          <w:rFonts w:ascii="Times New Roman" w:eastAsia="Times New Roman" w:hAnsi="Times New Roman" w:cs="Times New Roman"/>
          <w:sz w:val="24"/>
          <w:szCs w:val="24"/>
          <w:lang w:eastAsia="ru-RU"/>
        </w:rPr>
        <w:t xml:space="preserve"> </w:t>
      </w:r>
    </w:p>
    <w:p w:rsidR="003138CE" w:rsidRPr="009B029D"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27" w:history="1">
        <w:r w:rsidR="003138CE" w:rsidRPr="009B029D">
          <w:rPr>
            <w:rFonts w:ascii="Times New Roman" w:eastAsia="Times New Roman" w:hAnsi="Times New Roman" w:cs="Times New Roman"/>
            <w:bCs/>
            <w:i/>
            <w:sz w:val="24"/>
            <w:szCs w:val="24"/>
            <w:lang w:eastAsia="ru-RU"/>
          </w:rPr>
          <w:t>Федеральный закон от 31</w:t>
        </w:r>
        <w:r w:rsidR="009B029D">
          <w:rPr>
            <w:rFonts w:ascii="Times New Roman" w:eastAsia="Times New Roman" w:hAnsi="Times New Roman" w:cs="Times New Roman"/>
            <w:bCs/>
            <w:i/>
            <w:sz w:val="24"/>
            <w:szCs w:val="24"/>
            <w:lang w:eastAsia="ru-RU"/>
          </w:rPr>
          <w:t xml:space="preserve"> декабря </w:t>
        </w:r>
        <w:r w:rsidR="003138CE" w:rsidRPr="009B029D">
          <w:rPr>
            <w:rFonts w:ascii="Times New Roman" w:eastAsia="Times New Roman" w:hAnsi="Times New Roman" w:cs="Times New Roman"/>
            <w:bCs/>
            <w:i/>
            <w:sz w:val="24"/>
            <w:szCs w:val="24"/>
            <w:lang w:eastAsia="ru-RU"/>
          </w:rPr>
          <w:t>2017</w:t>
        </w:r>
        <w:r w:rsidR="009B029D">
          <w:rPr>
            <w:rFonts w:ascii="Times New Roman" w:eastAsia="Times New Roman" w:hAnsi="Times New Roman" w:cs="Times New Roman"/>
            <w:bCs/>
            <w:i/>
            <w:sz w:val="24"/>
            <w:szCs w:val="24"/>
            <w:lang w:eastAsia="ru-RU"/>
          </w:rPr>
          <w:t xml:space="preserve"> г.</w:t>
        </w:r>
        <w:r w:rsidR="003138CE" w:rsidRPr="009B029D">
          <w:rPr>
            <w:rFonts w:ascii="Times New Roman" w:eastAsia="Times New Roman" w:hAnsi="Times New Roman" w:cs="Times New Roman"/>
            <w:bCs/>
            <w:i/>
            <w:sz w:val="24"/>
            <w:szCs w:val="24"/>
            <w:lang w:eastAsia="ru-RU"/>
          </w:rPr>
          <w:t xml:space="preserve"> № 499-ФЗ «О внесении изменения в статью 18.9 Кодекса Российской Федерации об административных правонарушениях»  </w:t>
        </w:r>
      </w:hyperlink>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Установлено, что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повлечет за собой наложение административного штрафа: на граждан -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2D2ADE" w:rsidRDefault="002D2ADE" w:rsidP="002B4F78">
      <w:pPr>
        <w:spacing w:after="0" w:line="240" w:lineRule="auto"/>
        <w:ind w:left="-567" w:firstLine="425"/>
        <w:jc w:val="both"/>
        <w:rPr>
          <w:rFonts w:ascii="Times New Roman" w:eastAsia="Times New Roman" w:hAnsi="Times New Roman" w:cs="Times New Roman"/>
          <w:sz w:val="24"/>
          <w:szCs w:val="24"/>
          <w:lang w:eastAsia="ru-RU"/>
        </w:rPr>
      </w:pPr>
    </w:p>
    <w:p w:rsidR="00907F56" w:rsidRPr="009B029D" w:rsidRDefault="00907F56" w:rsidP="002B4F78">
      <w:pPr>
        <w:pStyle w:val="1"/>
        <w:spacing w:before="0" w:after="0"/>
        <w:ind w:left="-567" w:firstLine="425"/>
        <w:jc w:val="left"/>
        <w:rPr>
          <w:rFonts w:ascii="Times New Roman" w:hAnsi="Times New Roman" w:cs="Times New Roman"/>
        </w:rPr>
      </w:pPr>
      <w:r w:rsidRPr="009B029D">
        <w:rPr>
          <w:rFonts w:ascii="Times New Roman" w:hAnsi="Times New Roman" w:cs="Times New Roman"/>
        </w:rPr>
        <w:t>Усилены меры по обеспечению безопасности полётов</w:t>
      </w:r>
    </w:p>
    <w:p w:rsidR="009B029D" w:rsidRDefault="00907F56" w:rsidP="002B4F78">
      <w:pPr>
        <w:spacing w:after="0" w:line="240" w:lineRule="auto"/>
        <w:ind w:left="-567" w:firstLine="425"/>
        <w:jc w:val="both"/>
        <w:rPr>
          <w:rFonts w:ascii="Times New Roman" w:hAnsi="Times New Roman" w:cs="Times New Roman"/>
          <w:b/>
          <w:sz w:val="24"/>
          <w:szCs w:val="24"/>
        </w:rPr>
      </w:pPr>
      <w:r w:rsidRPr="008F6723">
        <w:rPr>
          <w:rFonts w:ascii="Times New Roman" w:hAnsi="Times New Roman" w:cs="Times New Roman"/>
          <w:b/>
          <w:sz w:val="24"/>
          <w:szCs w:val="24"/>
        </w:rPr>
        <w:t xml:space="preserve">   </w:t>
      </w:r>
    </w:p>
    <w:p w:rsidR="00907F56" w:rsidRPr="008605A4" w:rsidRDefault="00907F56" w:rsidP="002B4F78">
      <w:pPr>
        <w:spacing w:after="0" w:line="240" w:lineRule="auto"/>
        <w:ind w:left="-567" w:firstLine="425"/>
        <w:jc w:val="both"/>
        <w:rPr>
          <w:rFonts w:ascii="Times New Roman" w:hAnsi="Times New Roman" w:cs="Times New Roman"/>
          <w:b/>
          <w:sz w:val="24"/>
          <w:szCs w:val="24"/>
        </w:rPr>
      </w:pPr>
      <w:r w:rsidRPr="009B029D">
        <w:rPr>
          <w:rFonts w:ascii="Times New Roman" w:hAnsi="Times New Roman" w:cs="Times New Roman"/>
          <w:i/>
          <w:sz w:val="24"/>
          <w:szCs w:val="24"/>
        </w:rPr>
        <w:t>Федеральны</w:t>
      </w:r>
      <w:r w:rsidR="00CD2927">
        <w:rPr>
          <w:rFonts w:ascii="Times New Roman" w:hAnsi="Times New Roman" w:cs="Times New Roman"/>
          <w:i/>
          <w:sz w:val="24"/>
          <w:szCs w:val="24"/>
        </w:rPr>
        <w:t>м</w:t>
      </w:r>
      <w:r w:rsidRPr="009B029D">
        <w:rPr>
          <w:rFonts w:ascii="Times New Roman" w:hAnsi="Times New Roman" w:cs="Times New Roman"/>
          <w:i/>
          <w:sz w:val="24"/>
          <w:szCs w:val="24"/>
        </w:rPr>
        <w:t xml:space="preserve"> закон</w:t>
      </w:r>
      <w:r w:rsidR="00CD2927">
        <w:rPr>
          <w:rFonts w:ascii="Times New Roman" w:hAnsi="Times New Roman" w:cs="Times New Roman"/>
          <w:i/>
          <w:sz w:val="24"/>
          <w:szCs w:val="24"/>
        </w:rPr>
        <w:t>ом</w:t>
      </w:r>
      <w:r w:rsidRPr="009B029D">
        <w:rPr>
          <w:rFonts w:ascii="Times New Roman" w:hAnsi="Times New Roman" w:cs="Times New Roman"/>
          <w:i/>
          <w:sz w:val="24"/>
          <w:szCs w:val="24"/>
        </w:rPr>
        <w:t xml:space="preserve"> от </w:t>
      </w:r>
      <w:r w:rsidR="009B029D">
        <w:rPr>
          <w:rFonts w:ascii="Times New Roman" w:hAnsi="Times New Roman" w:cs="Times New Roman"/>
          <w:i/>
          <w:sz w:val="24"/>
          <w:szCs w:val="24"/>
        </w:rPr>
        <w:t xml:space="preserve">5 декабря </w:t>
      </w:r>
      <w:r w:rsidRPr="009B029D">
        <w:rPr>
          <w:rFonts w:ascii="Times New Roman" w:hAnsi="Times New Roman" w:cs="Times New Roman"/>
          <w:i/>
          <w:sz w:val="24"/>
          <w:szCs w:val="24"/>
        </w:rPr>
        <w:t>2017 г. № 376-ФЗ «О внесении изменений</w:t>
      </w:r>
      <w:r w:rsidRPr="009B029D">
        <w:rPr>
          <w:rFonts w:ascii="Times New Roman" w:hAnsi="Times New Roman" w:cs="Times New Roman"/>
          <w:i/>
        </w:rPr>
        <w:t xml:space="preserve"> в Воздушн</w:t>
      </w:r>
      <w:r w:rsidR="00CD2927">
        <w:rPr>
          <w:rFonts w:ascii="Times New Roman" w:hAnsi="Times New Roman" w:cs="Times New Roman"/>
          <w:i/>
        </w:rPr>
        <w:t xml:space="preserve">ый кодекс Российской Федерации» </w:t>
      </w:r>
      <w:r w:rsidRPr="008605A4">
        <w:rPr>
          <w:rFonts w:ascii="Times New Roman" w:eastAsia="Times New Roman" w:hAnsi="Times New Roman" w:cs="Times New Roman"/>
          <w:sz w:val="24"/>
          <w:szCs w:val="24"/>
          <w:lang w:eastAsia="ru-RU"/>
        </w:rPr>
        <w:t>устанавливается право перевозчика или лица, уполномоченного перевозчиком на заключение договора воздушной перевозки пассажира, отказать в заключени</w:t>
      </w:r>
      <w:proofErr w:type="gramStart"/>
      <w:r w:rsidRPr="008605A4">
        <w:rPr>
          <w:rFonts w:ascii="Times New Roman" w:eastAsia="Times New Roman" w:hAnsi="Times New Roman" w:cs="Times New Roman"/>
          <w:sz w:val="24"/>
          <w:szCs w:val="24"/>
          <w:lang w:eastAsia="ru-RU"/>
        </w:rPr>
        <w:t>и</w:t>
      </w:r>
      <w:proofErr w:type="gramEnd"/>
      <w:r w:rsidRPr="008605A4">
        <w:rPr>
          <w:rFonts w:ascii="Times New Roman" w:eastAsia="Times New Roman" w:hAnsi="Times New Roman" w:cs="Times New Roman"/>
          <w:sz w:val="24"/>
          <w:szCs w:val="24"/>
          <w:lang w:eastAsia="ru-RU"/>
        </w:rPr>
        <w:t xml:space="preserve"> такого договора пассажиру, если он внесён данным перевозчиком в реестр лиц, воздушная перевозка которых ограничена.</w:t>
      </w:r>
    </w:p>
    <w:p w:rsidR="00907F56" w:rsidRDefault="00907F56" w:rsidP="002B4F78">
      <w:pPr>
        <w:autoSpaceDE w:val="0"/>
        <w:autoSpaceDN w:val="0"/>
        <w:adjustRightInd w:val="0"/>
        <w:spacing w:after="0" w:line="240" w:lineRule="auto"/>
        <w:ind w:left="-567" w:firstLine="425"/>
        <w:jc w:val="both"/>
        <w:rPr>
          <w:rFonts w:ascii="Times New Roman" w:hAnsi="Times New Roman" w:cs="Times New Roman"/>
        </w:rPr>
      </w:pPr>
      <w:r w:rsidRPr="008605A4">
        <w:rPr>
          <w:rFonts w:ascii="Times New Roman" w:eastAsia="Times New Roman" w:hAnsi="Times New Roman" w:cs="Times New Roman"/>
          <w:sz w:val="24"/>
          <w:szCs w:val="24"/>
          <w:lang w:eastAsia="ru-RU"/>
        </w:rPr>
        <w:t xml:space="preserve">Решение о внесении пассажира в названный реестр принимается руководителем или исполняющим обязанности руководителя </w:t>
      </w:r>
      <w:proofErr w:type="gramStart"/>
      <w:r w:rsidRPr="008605A4">
        <w:rPr>
          <w:rFonts w:ascii="Times New Roman" w:eastAsia="Times New Roman" w:hAnsi="Times New Roman" w:cs="Times New Roman"/>
          <w:sz w:val="24"/>
          <w:szCs w:val="24"/>
          <w:lang w:eastAsia="ru-RU"/>
        </w:rPr>
        <w:t>перевозчика</w:t>
      </w:r>
      <w:proofErr w:type="gramEnd"/>
      <w:r w:rsidRPr="008605A4">
        <w:rPr>
          <w:rFonts w:ascii="Times New Roman" w:eastAsia="Times New Roman" w:hAnsi="Times New Roman" w:cs="Times New Roman"/>
          <w:sz w:val="24"/>
          <w:szCs w:val="24"/>
          <w:lang w:eastAsia="ru-RU"/>
        </w:rPr>
        <w:t xml:space="preserve"> на основании вступившего в законную силу постановления суда по административному либо уголовному делу. Указанное решение может быть обжаловано пассажиром в судебном порядке.</w:t>
      </w:r>
    </w:p>
    <w:p w:rsidR="00907F56" w:rsidRDefault="00907F56" w:rsidP="002B4F78">
      <w:pPr>
        <w:autoSpaceDE w:val="0"/>
        <w:autoSpaceDN w:val="0"/>
        <w:adjustRightInd w:val="0"/>
        <w:spacing w:after="0" w:line="240" w:lineRule="auto"/>
        <w:ind w:left="-567" w:firstLine="425"/>
        <w:jc w:val="both"/>
        <w:rPr>
          <w:rFonts w:ascii="Times New Roman" w:eastAsia="Times New Roman" w:hAnsi="Times New Roman" w:cs="Times New Roman"/>
          <w:sz w:val="24"/>
          <w:szCs w:val="24"/>
          <w:lang w:eastAsia="ru-RU"/>
        </w:rPr>
      </w:pPr>
      <w:r w:rsidRPr="008605A4">
        <w:rPr>
          <w:rFonts w:ascii="Times New Roman" w:eastAsia="Times New Roman" w:hAnsi="Times New Roman" w:cs="Times New Roman"/>
          <w:sz w:val="24"/>
          <w:szCs w:val="24"/>
          <w:lang w:eastAsia="ru-RU"/>
        </w:rPr>
        <w:lastRenderedPageBreak/>
        <w:t>Федеральным законом закрепляется обязанность перевозчика исключить пассажира из реестра лиц, воздушная перевозка которых ограничена, по истечении одного года с даты вступления в законную силу соответствующего постановления суда, а также определяются случаи, когда пассажиру, внесённому в реестр, не может быть отказано в заключени</w:t>
      </w:r>
      <w:proofErr w:type="gramStart"/>
      <w:r w:rsidRPr="008605A4">
        <w:rPr>
          <w:rFonts w:ascii="Times New Roman" w:eastAsia="Times New Roman" w:hAnsi="Times New Roman" w:cs="Times New Roman"/>
          <w:sz w:val="24"/>
          <w:szCs w:val="24"/>
          <w:lang w:eastAsia="ru-RU"/>
        </w:rPr>
        <w:t>и</w:t>
      </w:r>
      <w:proofErr w:type="gramEnd"/>
      <w:r w:rsidRPr="008605A4">
        <w:rPr>
          <w:rFonts w:ascii="Times New Roman" w:eastAsia="Times New Roman" w:hAnsi="Times New Roman" w:cs="Times New Roman"/>
          <w:sz w:val="24"/>
          <w:szCs w:val="24"/>
          <w:lang w:eastAsia="ru-RU"/>
        </w:rPr>
        <w:t xml:space="preserve"> договора воздушной перевозки.</w:t>
      </w:r>
    </w:p>
    <w:p w:rsidR="008F6723" w:rsidRDefault="008F6723" w:rsidP="002B4F78">
      <w:pPr>
        <w:autoSpaceDE w:val="0"/>
        <w:autoSpaceDN w:val="0"/>
        <w:adjustRightInd w:val="0"/>
        <w:spacing w:after="0" w:line="240" w:lineRule="auto"/>
        <w:ind w:left="-567" w:firstLine="425"/>
        <w:jc w:val="both"/>
        <w:rPr>
          <w:rFonts w:ascii="Times New Roman" w:eastAsia="Times New Roman" w:hAnsi="Times New Roman" w:cs="Times New Roman"/>
          <w:sz w:val="24"/>
          <w:szCs w:val="24"/>
          <w:lang w:eastAsia="ru-RU"/>
        </w:rPr>
      </w:pPr>
    </w:p>
    <w:p w:rsidR="008F6723" w:rsidRPr="00CD2927" w:rsidRDefault="00F26097" w:rsidP="002B4F78">
      <w:pPr>
        <w:pStyle w:val="1"/>
        <w:spacing w:before="0" w:after="0"/>
        <w:ind w:left="-567" w:firstLine="425"/>
        <w:jc w:val="both"/>
        <w:rPr>
          <w:rFonts w:ascii="Times New Roman" w:hAnsi="Times New Roman" w:cs="Times New Roman"/>
        </w:rPr>
      </w:pPr>
      <w:r w:rsidRPr="00CD2927">
        <w:rPr>
          <w:rFonts w:ascii="Times New Roman" w:hAnsi="Times New Roman" w:cs="Times New Roman"/>
        </w:rPr>
        <w:t>С</w:t>
      </w:r>
      <w:r w:rsidR="008F6723" w:rsidRPr="00CD2927">
        <w:rPr>
          <w:rFonts w:ascii="Times New Roman" w:hAnsi="Times New Roman" w:cs="Times New Roman"/>
        </w:rPr>
        <w:t>овершенствование правового регулирования участия граждан в охране общественного порядка</w:t>
      </w:r>
    </w:p>
    <w:p w:rsidR="00CD2927" w:rsidRDefault="00CD2927" w:rsidP="002B4F78">
      <w:pPr>
        <w:pStyle w:val="1"/>
        <w:spacing w:before="0" w:after="0"/>
        <w:ind w:left="-567" w:firstLine="425"/>
        <w:jc w:val="both"/>
        <w:rPr>
          <w:rFonts w:ascii="Times New Roman" w:hAnsi="Times New Roman" w:cs="Times New Roman"/>
        </w:rPr>
      </w:pPr>
    </w:p>
    <w:p w:rsidR="008F6723" w:rsidRPr="008F6723" w:rsidRDefault="008F6723" w:rsidP="002B4F78">
      <w:pPr>
        <w:pStyle w:val="1"/>
        <w:spacing w:before="0" w:after="0"/>
        <w:ind w:left="-567" w:firstLine="425"/>
        <w:jc w:val="both"/>
        <w:rPr>
          <w:rFonts w:ascii="Times New Roman" w:eastAsia="Times New Roman" w:hAnsi="Times New Roman" w:cs="Times New Roman"/>
          <w:lang w:eastAsia="ru-RU"/>
        </w:rPr>
      </w:pPr>
      <w:r w:rsidRPr="00CD2927">
        <w:rPr>
          <w:rFonts w:ascii="Times New Roman" w:hAnsi="Times New Roman" w:cs="Times New Roman"/>
          <w:b w:val="0"/>
          <w:i/>
        </w:rPr>
        <w:t>Федеральный закон от 31</w:t>
      </w:r>
      <w:r w:rsidR="00CD2927">
        <w:rPr>
          <w:rFonts w:ascii="Times New Roman" w:hAnsi="Times New Roman" w:cs="Times New Roman"/>
          <w:b w:val="0"/>
          <w:i/>
        </w:rPr>
        <w:t xml:space="preserve"> </w:t>
      </w:r>
      <w:r w:rsidR="00CD2927" w:rsidRPr="00CD2927">
        <w:rPr>
          <w:rFonts w:ascii="Times New Roman" w:hAnsi="Times New Roman" w:cs="Times New Roman"/>
          <w:b w:val="0"/>
          <w:i/>
        </w:rPr>
        <w:t xml:space="preserve">декабря </w:t>
      </w:r>
      <w:r w:rsidRPr="00CD2927">
        <w:rPr>
          <w:rFonts w:ascii="Times New Roman" w:hAnsi="Times New Roman" w:cs="Times New Roman"/>
          <w:b w:val="0"/>
          <w:i/>
        </w:rPr>
        <w:t>2017</w:t>
      </w:r>
      <w:r w:rsidR="00CD2927">
        <w:rPr>
          <w:rFonts w:ascii="Times New Roman" w:hAnsi="Times New Roman" w:cs="Times New Roman"/>
          <w:b w:val="0"/>
          <w:i/>
        </w:rPr>
        <w:t xml:space="preserve"> г.</w:t>
      </w:r>
      <w:r w:rsidRPr="00CD2927">
        <w:rPr>
          <w:rFonts w:ascii="Times New Roman" w:hAnsi="Times New Roman" w:cs="Times New Roman"/>
          <w:b w:val="0"/>
          <w:i/>
        </w:rPr>
        <w:t xml:space="preserve"> № 497-ФЗ «О внесении изменений в Федеральный закон «Об участии граждан в охране общественного порядка» в части совершенствования правового регулирования правоотношений в сфере охраны общественного порядка</w:t>
      </w:r>
      <w:r w:rsidR="00CD2927">
        <w:rPr>
          <w:rFonts w:ascii="Times New Roman" w:hAnsi="Times New Roman" w:cs="Times New Roman"/>
          <w:b w:val="0"/>
          <w:i/>
        </w:rPr>
        <w:t xml:space="preserve"> </w:t>
      </w:r>
      <w:r w:rsidRPr="00CD2927">
        <w:rPr>
          <w:rFonts w:ascii="Times New Roman" w:eastAsia="Times New Roman" w:hAnsi="Times New Roman" w:cs="Times New Roman"/>
          <w:b w:val="0"/>
          <w:lang w:eastAsia="ru-RU"/>
        </w:rPr>
        <w:t>направлен на совершенствование законодательства Российской Федерации, регулирующего вопросы участия граждан Российской Федерации в охране общественного порядка.</w:t>
      </w:r>
    </w:p>
    <w:p w:rsidR="008F6723" w:rsidRPr="008F6723" w:rsidRDefault="008F6723" w:rsidP="002B4F78">
      <w:pPr>
        <w:spacing w:after="0" w:line="240" w:lineRule="auto"/>
        <w:ind w:left="-567" w:firstLine="425"/>
        <w:jc w:val="both"/>
        <w:rPr>
          <w:rFonts w:ascii="Times New Roman" w:eastAsia="Times New Roman" w:hAnsi="Times New Roman" w:cs="Times New Roman"/>
          <w:sz w:val="24"/>
          <w:szCs w:val="24"/>
          <w:lang w:eastAsia="ru-RU"/>
        </w:rPr>
      </w:pPr>
      <w:r w:rsidRPr="008F6723">
        <w:rPr>
          <w:rFonts w:ascii="Times New Roman" w:eastAsia="Times New Roman" w:hAnsi="Times New Roman" w:cs="Times New Roman"/>
          <w:sz w:val="24"/>
          <w:szCs w:val="24"/>
          <w:lang w:eastAsia="ru-RU"/>
        </w:rPr>
        <w:t>Федеральным законом уточняются ограничения, предусмотренные для граждан, желающих стать внештатными сотрудниками полиции, учредителями народных дружин или народными дружинниками, а также устанавливаются особенности создания и деятельности народных дружин в городе федерального значения Севастополе.</w:t>
      </w:r>
    </w:p>
    <w:p w:rsidR="008F6723" w:rsidRDefault="008F6723" w:rsidP="002B4F78">
      <w:pPr>
        <w:spacing w:after="0" w:line="240" w:lineRule="auto"/>
        <w:ind w:left="-567" w:firstLine="425"/>
        <w:jc w:val="both"/>
        <w:rPr>
          <w:rFonts w:ascii="Times New Roman" w:eastAsia="Times New Roman" w:hAnsi="Times New Roman" w:cs="Times New Roman"/>
          <w:sz w:val="24"/>
          <w:szCs w:val="24"/>
          <w:lang w:eastAsia="ru-RU"/>
        </w:rPr>
      </w:pPr>
      <w:r w:rsidRPr="008F6723">
        <w:rPr>
          <w:rFonts w:ascii="Times New Roman" w:eastAsia="Times New Roman" w:hAnsi="Times New Roman" w:cs="Times New Roman"/>
          <w:sz w:val="24"/>
          <w:szCs w:val="24"/>
          <w:lang w:eastAsia="ru-RU"/>
        </w:rPr>
        <w:t>Кроме того, Федеральным законом уточняются права органов государственной власти субъектов Российской Федерации и органов местного самоуправления в части, касающейся осуществления личного страхования народных дружинников на период их участия во всех мероприятиях по охране общественного порядка.</w:t>
      </w:r>
    </w:p>
    <w:p w:rsidR="00654E30" w:rsidRDefault="00654E30" w:rsidP="002B4F78">
      <w:pPr>
        <w:spacing w:after="0" w:line="240" w:lineRule="auto"/>
        <w:ind w:left="-567" w:firstLine="425"/>
        <w:jc w:val="both"/>
        <w:rPr>
          <w:rFonts w:ascii="Times New Roman" w:eastAsia="Times New Roman" w:hAnsi="Times New Roman" w:cs="Times New Roman"/>
          <w:sz w:val="24"/>
          <w:szCs w:val="24"/>
          <w:lang w:eastAsia="ru-RU"/>
        </w:rPr>
      </w:pPr>
    </w:p>
    <w:p w:rsidR="00654E30" w:rsidRPr="00CD2927" w:rsidRDefault="00654E30" w:rsidP="002B4F78">
      <w:pPr>
        <w:pStyle w:val="1"/>
        <w:spacing w:before="0" w:after="0"/>
        <w:ind w:left="-567" w:firstLine="425"/>
        <w:jc w:val="left"/>
        <w:rPr>
          <w:rFonts w:ascii="Times New Roman" w:hAnsi="Times New Roman" w:cs="Times New Roman"/>
        </w:rPr>
      </w:pPr>
      <w:r w:rsidRPr="00CD2927">
        <w:rPr>
          <w:rFonts w:ascii="Times New Roman" w:hAnsi="Times New Roman" w:cs="Times New Roman"/>
        </w:rPr>
        <w:t>На операторов связи возложен ряд дополнительных обязательств</w:t>
      </w:r>
    </w:p>
    <w:p w:rsidR="00CD2927" w:rsidRDefault="00CD2927" w:rsidP="002B4F78">
      <w:pPr>
        <w:pStyle w:val="1"/>
        <w:spacing w:before="0" w:after="0"/>
        <w:ind w:left="-567" w:firstLine="425"/>
        <w:jc w:val="both"/>
        <w:rPr>
          <w:rFonts w:ascii="Times New Roman" w:hAnsi="Times New Roman" w:cs="Times New Roman"/>
        </w:rPr>
      </w:pPr>
    </w:p>
    <w:p w:rsidR="00654E30" w:rsidRPr="00CD2927" w:rsidRDefault="0033259F" w:rsidP="002B4F78">
      <w:pPr>
        <w:pStyle w:val="1"/>
        <w:spacing w:before="0" w:after="0"/>
        <w:ind w:left="-567" w:firstLine="425"/>
        <w:jc w:val="both"/>
        <w:rPr>
          <w:rFonts w:ascii="Times New Roman" w:eastAsia="Times New Roman" w:hAnsi="Times New Roman" w:cs="Times New Roman"/>
          <w:b w:val="0"/>
          <w:lang w:eastAsia="ru-RU"/>
        </w:rPr>
      </w:pPr>
      <w:r>
        <w:rPr>
          <w:rFonts w:ascii="Times New Roman" w:hAnsi="Times New Roman" w:cs="Times New Roman"/>
          <w:b w:val="0"/>
          <w:i/>
        </w:rPr>
        <w:t>Федеральный закон от </w:t>
      </w:r>
      <w:r w:rsidR="00654E30" w:rsidRPr="00CD2927">
        <w:rPr>
          <w:rFonts w:ascii="Times New Roman" w:hAnsi="Times New Roman" w:cs="Times New Roman"/>
          <w:b w:val="0"/>
          <w:i/>
        </w:rPr>
        <w:t>5</w:t>
      </w:r>
      <w:r w:rsidR="006955FF">
        <w:rPr>
          <w:rFonts w:ascii="Times New Roman" w:hAnsi="Times New Roman" w:cs="Times New Roman"/>
          <w:b w:val="0"/>
          <w:i/>
        </w:rPr>
        <w:t xml:space="preserve"> </w:t>
      </w:r>
      <w:r>
        <w:rPr>
          <w:rFonts w:ascii="Times New Roman" w:hAnsi="Times New Roman" w:cs="Times New Roman"/>
          <w:b w:val="0"/>
          <w:i/>
        </w:rPr>
        <w:t xml:space="preserve">декабря </w:t>
      </w:r>
      <w:r w:rsidR="00654E30" w:rsidRPr="00CD2927">
        <w:rPr>
          <w:rFonts w:ascii="Times New Roman" w:hAnsi="Times New Roman" w:cs="Times New Roman"/>
          <w:b w:val="0"/>
          <w:i/>
        </w:rPr>
        <w:t>2017 г. № 386-ФЗ «О внесении изменений в статью 46 Федерального закона «О связи» и статью 1 Федерального закона «О внесении изменений в Федеральный закон «О связи»</w:t>
      </w:r>
      <w:r w:rsidR="00CD2927" w:rsidRPr="00CD2927">
        <w:rPr>
          <w:rFonts w:ascii="Times New Roman" w:hAnsi="Times New Roman" w:cs="Times New Roman"/>
          <w:b w:val="0"/>
        </w:rPr>
        <w:t xml:space="preserve"> </w:t>
      </w:r>
      <w:r w:rsidR="00654E30" w:rsidRPr="00CD2927">
        <w:rPr>
          <w:rFonts w:ascii="Times New Roman" w:eastAsia="Times New Roman" w:hAnsi="Times New Roman" w:cs="Times New Roman"/>
          <w:b w:val="0"/>
          <w:lang w:eastAsia="ru-RU"/>
        </w:rPr>
        <w:t>предусматривает возложение дополнительных обязанностей на операторов связи.</w:t>
      </w:r>
    </w:p>
    <w:p w:rsidR="00654E30" w:rsidRDefault="00654E30" w:rsidP="002B4F78">
      <w:pPr>
        <w:spacing w:after="0" w:line="240" w:lineRule="auto"/>
        <w:ind w:left="-567" w:firstLine="425"/>
        <w:jc w:val="both"/>
        <w:rPr>
          <w:rFonts w:ascii="Times New Roman" w:eastAsia="Times New Roman" w:hAnsi="Times New Roman" w:cs="Times New Roman"/>
          <w:sz w:val="24"/>
          <w:szCs w:val="24"/>
          <w:lang w:eastAsia="ru-RU"/>
        </w:rPr>
      </w:pPr>
      <w:r w:rsidRPr="00654E30">
        <w:rPr>
          <w:rFonts w:ascii="Times New Roman" w:eastAsia="Times New Roman" w:hAnsi="Times New Roman" w:cs="Times New Roman"/>
          <w:sz w:val="24"/>
          <w:szCs w:val="24"/>
          <w:lang w:eastAsia="ru-RU"/>
        </w:rPr>
        <w:t>В соответствии с Федеральным законом оператор подвижной радиотелефонной связи, обеспечивающий передачу короткого текстового сообщения абонента, обязан передавать в неизменном виде абонентский номер, выделенный данному абоненту. Аналогичное требование предъявляется к оператору связи, с сети связи которого инициируется телефонный вызов, оператору связи, участвующему в установлении телефонного соединения, и оператору связи, с сети передачи данных которого инициируется соединение для целей передачи голосовой информации.</w:t>
      </w:r>
    </w:p>
    <w:p w:rsidR="00654E30" w:rsidRPr="008F6723" w:rsidRDefault="00654E30"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654E30">
        <w:rPr>
          <w:rFonts w:ascii="Times New Roman" w:eastAsia="Times New Roman" w:hAnsi="Times New Roman" w:cs="Times New Roman"/>
          <w:sz w:val="24"/>
          <w:szCs w:val="24"/>
          <w:lang w:eastAsia="ru-RU"/>
        </w:rPr>
        <w:t xml:space="preserve">Федеральным законом устанавливается, что в целях предотвращения и пресечения преступлений с использованием сетей и средств связи оператор связи при поступлении соответствующего запроса от органа, осуществляющего </w:t>
      </w:r>
      <w:proofErr w:type="spellStart"/>
      <w:r w:rsidRPr="00654E30">
        <w:rPr>
          <w:rFonts w:ascii="Times New Roman" w:eastAsia="Times New Roman" w:hAnsi="Times New Roman" w:cs="Times New Roman"/>
          <w:sz w:val="24"/>
          <w:szCs w:val="24"/>
          <w:lang w:eastAsia="ru-RU"/>
        </w:rPr>
        <w:t>оперативно-разыскную</w:t>
      </w:r>
      <w:proofErr w:type="spellEnd"/>
      <w:r w:rsidRPr="00654E30">
        <w:rPr>
          <w:rFonts w:ascii="Times New Roman" w:eastAsia="Times New Roman" w:hAnsi="Times New Roman" w:cs="Times New Roman"/>
          <w:sz w:val="24"/>
          <w:szCs w:val="24"/>
          <w:lang w:eastAsia="ru-RU"/>
        </w:rPr>
        <w:t xml:space="preserve"> деятельность, или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обязан прекратить оказание услуг связи в случае </w:t>
      </w:r>
      <w:proofErr w:type="spellStart"/>
      <w:r w:rsidRPr="00654E30">
        <w:rPr>
          <w:rFonts w:ascii="Times New Roman" w:eastAsia="Times New Roman" w:hAnsi="Times New Roman" w:cs="Times New Roman"/>
          <w:sz w:val="24"/>
          <w:szCs w:val="24"/>
          <w:lang w:eastAsia="ru-RU"/>
        </w:rPr>
        <w:t>неподтверждения</w:t>
      </w:r>
      <w:proofErr w:type="spellEnd"/>
      <w:r w:rsidRPr="00654E30">
        <w:rPr>
          <w:rFonts w:ascii="Times New Roman" w:eastAsia="Times New Roman" w:hAnsi="Times New Roman" w:cs="Times New Roman"/>
          <w:sz w:val="24"/>
          <w:szCs w:val="24"/>
          <w:lang w:eastAsia="ru-RU"/>
        </w:rPr>
        <w:t xml:space="preserve"> в течение</w:t>
      </w:r>
      <w:proofErr w:type="gramEnd"/>
      <w:r w:rsidRPr="00654E30">
        <w:rPr>
          <w:rFonts w:ascii="Times New Roman" w:eastAsia="Times New Roman" w:hAnsi="Times New Roman" w:cs="Times New Roman"/>
          <w:sz w:val="24"/>
          <w:szCs w:val="24"/>
          <w:lang w:eastAsia="ru-RU"/>
        </w:rPr>
        <w:t xml:space="preserve"> пятнадцати суток соответствия персональных данных фактических пользователей сведениям, заявленным в абонентских договорах.</w:t>
      </w:r>
    </w:p>
    <w:p w:rsidR="00907F56" w:rsidRPr="00B72845" w:rsidRDefault="00907F56" w:rsidP="002B4F78">
      <w:pPr>
        <w:spacing w:after="0" w:line="240" w:lineRule="auto"/>
        <w:ind w:left="-567" w:firstLine="425"/>
        <w:jc w:val="both"/>
        <w:rPr>
          <w:rFonts w:ascii="Times New Roman" w:eastAsia="Times New Roman" w:hAnsi="Times New Roman" w:cs="Times New Roman"/>
          <w:sz w:val="24"/>
          <w:szCs w:val="24"/>
          <w:lang w:eastAsia="ru-RU"/>
        </w:rPr>
      </w:pPr>
    </w:p>
    <w:p w:rsidR="002D2ADE" w:rsidRPr="007F2D2C" w:rsidRDefault="002D2ADE"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Конституционный Суд РФ потребовал предусмотреть восстановление срока для упла</w:t>
      </w:r>
      <w:r w:rsidR="006955FF" w:rsidRPr="007F2D2C">
        <w:rPr>
          <w:rFonts w:ascii="Times New Roman" w:eastAsia="Times New Roman" w:hAnsi="Times New Roman" w:cs="Times New Roman"/>
          <w:b/>
          <w:sz w:val="24"/>
          <w:szCs w:val="24"/>
          <w:lang w:eastAsia="ru-RU"/>
        </w:rPr>
        <w:t>ты водителем штрафа со скидкой</w:t>
      </w:r>
    </w:p>
    <w:p w:rsidR="006955FF" w:rsidRDefault="006955FF" w:rsidP="002B4F78">
      <w:pPr>
        <w:autoSpaceDE w:val="0"/>
        <w:autoSpaceDN w:val="0"/>
        <w:adjustRightInd w:val="0"/>
        <w:spacing w:after="0" w:line="240" w:lineRule="auto"/>
        <w:ind w:left="-567" w:firstLine="425"/>
        <w:jc w:val="both"/>
      </w:pPr>
    </w:p>
    <w:p w:rsidR="003138CE" w:rsidRPr="006955FF"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28" w:history="1">
        <w:r w:rsidR="003138CE" w:rsidRPr="006955FF">
          <w:rPr>
            <w:rFonts w:ascii="Times New Roman" w:hAnsi="Times New Roman" w:cs="Times New Roman"/>
            <w:i/>
            <w:sz w:val="24"/>
            <w:szCs w:val="24"/>
          </w:rPr>
          <w:t xml:space="preserve">Постановление Конституционного Суда РФ от 4 декабря 2017 г. № 35-П «По делу о проверке конституционности части 1.3 статьи 32.2 Кодекса Российской Федерации об административных правонарушениях в связи с жалобой гражданина Ю.А. </w:t>
        </w:r>
        <w:proofErr w:type="spellStart"/>
        <w:r w:rsidR="003138CE" w:rsidRPr="006955FF">
          <w:rPr>
            <w:rFonts w:ascii="Times New Roman" w:hAnsi="Times New Roman" w:cs="Times New Roman"/>
            <w:i/>
            <w:sz w:val="24"/>
            <w:szCs w:val="24"/>
          </w:rPr>
          <w:t>Рейнхиммеля</w:t>
        </w:r>
        <w:proofErr w:type="spellEnd"/>
        <w:r w:rsidR="003138CE" w:rsidRPr="006955FF">
          <w:rPr>
            <w:rFonts w:ascii="Times New Roman" w:hAnsi="Times New Roman" w:cs="Times New Roman"/>
            <w:i/>
            <w:sz w:val="24"/>
            <w:szCs w:val="24"/>
          </w:rPr>
          <w:t>»</w:t>
        </w:r>
      </w:hyperlink>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lastRenderedPageBreak/>
        <w:t xml:space="preserve">Конституционный Суд РФ проверил положение КоАП РФ, которое позволяет нарушителям правил дорожного движения уплачивать административный штраф с 50-процентной скидкой. Она действует, если штраф погашен не позднее 20 дней </w:t>
      </w:r>
      <w:proofErr w:type="gramStart"/>
      <w:r w:rsidRPr="0090267F">
        <w:rPr>
          <w:rFonts w:ascii="Times New Roman" w:hAnsi="Times New Roman" w:cs="Times New Roman"/>
          <w:sz w:val="24"/>
          <w:szCs w:val="24"/>
        </w:rPr>
        <w:t>с даты вынесения</w:t>
      </w:r>
      <w:proofErr w:type="gramEnd"/>
      <w:r w:rsidRPr="0090267F">
        <w:rPr>
          <w:rFonts w:ascii="Times New Roman" w:hAnsi="Times New Roman" w:cs="Times New Roman"/>
          <w:sz w:val="24"/>
          <w:szCs w:val="24"/>
        </w:rPr>
        <w:t xml:space="preserve"> постановления о его наложении.</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 итоге норма признана неконституционной в той мере, в какой ею исключается возможность восстановить 20-дневный срок для уплаты штрафа за правонарушение, зафиксированное в автоматическом режиме камерой.</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Речь идет о случаях, когда копия постановления о назначении штрафа, направленная заказным почтовым отправлением, поступила адресату после истечения 20 дней со дня вынесения.</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Федеральному законодателю надлежит внести необходимые поправки.</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Пока это не </w:t>
      </w:r>
      <w:r w:rsidR="006955FF">
        <w:rPr>
          <w:rFonts w:ascii="Times New Roman" w:hAnsi="Times New Roman" w:cs="Times New Roman"/>
          <w:sz w:val="24"/>
          <w:szCs w:val="24"/>
        </w:rPr>
        <w:t xml:space="preserve">сделано, </w:t>
      </w:r>
      <w:proofErr w:type="spellStart"/>
      <w:r w:rsidR="006955FF">
        <w:rPr>
          <w:rFonts w:ascii="Times New Roman" w:hAnsi="Times New Roman" w:cs="Times New Roman"/>
          <w:sz w:val="24"/>
          <w:szCs w:val="24"/>
        </w:rPr>
        <w:t>правоприменители</w:t>
      </w:r>
      <w:proofErr w:type="spellEnd"/>
      <w:r w:rsidR="006955FF">
        <w:rPr>
          <w:rFonts w:ascii="Times New Roman" w:hAnsi="Times New Roman" w:cs="Times New Roman"/>
          <w:sz w:val="24"/>
          <w:szCs w:val="24"/>
        </w:rPr>
        <w:t>, в т.</w:t>
      </w:r>
      <w:r w:rsidRPr="0090267F">
        <w:rPr>
          <w:rFonts w:ascii="Times New Roman" w:hAnsi="Times New Roman" w:cs="Times New Roman"/>
          <w:sz w:val="24"/>
          <w:szCs w:val="24"/>
        </w:rPr>
        <w:t>ч. суды, в подобных случаях не вправе уклоняться от рассмотрения вопроса о возможности восстановления указанного срока.</w:t>
      </w:r>
    </w:p>
    <w:p w:rsidR="003138CE" w:rsidRP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Pr="003138CE"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3138CE">
        <w:rPr>
          <w:rFonts w:ascii="Times New Roman" w:eastAsia="Times New Roman" w:hAnsi="Times New Roman" w:cs="Times New Roman"/>
          <w:b/>
          <w:sz w:val="24"/>
          <w:szCs w:val="24"/>
          <w:lang w:eastAsia="ru-RU"/>
        </w:rPr>
        <w:t xml:space="preserve">ГОСУДАРСТВЕННЫЕ УСЛУГИ </w:t>
      </w:r>
    </w:p>
    <w:p w:rsidR="003138CE" w:rsidRPr="003138CE" w:rsidRDefault="003138CE" w:rsidP="002B4F78">
      <w:pPr>
        <w:spacing w:after="0" w:line="240" w:lineRule="auto"/>
        <w:ind w:left="-567" w:firstLine="425"/>
        <w:jc w:val="both"/>
        <w:rPr>
          <w:rFonts w:ascii="Times New Roman" w:eastAsia="Times New Roman" w:hAnsi="Times New Roman" w:cs="Times New Roman"/>
          <w:b/>
          <w:i/>
          <w:sz w:val="24"/>
          <w:szCs w:val="24"/>
          <w:lang w:eastAsia="ru-RU"/>
        </w:rPr>
      </w:pPr>
    </w:p>
    <w:p w:rsidR="003138CE" w:rsidRPr="007F2D2C"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В МФЦ начнут предоставлять государственные и муниципальные услуги по единому запросу </w:t>
      </w:r>
    </w:p>
    <w:p w:rsidR="006955FF" w:rsidRDefault="006955FF" w:rsidP="002B4F78">
      <w:pPr>
        <w:spacing w:after="0" w:line="240" w:lineRule="auto"/>
        <w:ind w:left="-567" w:firstLine="425"/>
        <w:jc w:val="both"/>
      </w:pPr>
    </w:p>
    <w:p w:rsidR="003138CE" w:rsidRPr="003138CE" w:rsidRDefault="006C10FE" w:rsidP="002B4F78">
      <w:pPr>
        <w:spacing w:after="0" w:line="240" w:lineRule="auto"/>
        <w:ind w:left="-567" w:firstLine="425"/>
        <w:jc w:val="both"/>
        <w:rPr>
          <w:rFonts w:ascii="Times New Roman" w:eastAsia="Times New Roman" w:hAnsi="Times New Roman" w:cs="Times New Roman"/>
          <w:b/>
          <w:bCs/>
          <w:sz w:val="24"/>
          <w:szCs w:val="24"/>
          <w:lang w:eastAsia="ru-RU"/>
        </w:rPr>
      </w:pPr>
      <w:hyperlink r:id="rId29" w:history="1">
        <w:proofErr w:type="gramStart"/>
        <w:r w:rsidR="003138CE" w:rsidRPr="006955FF">
          <w:rPr>
            <w:rFonts w:ascii="Times New Roman" w:eastAsia="Times New Roman" w:hAnsi="Times New Roman" w:cs="Times New Roman"/>
            <w:bCs/>
            <w:i/>
            <w:sz w:val="24"/>
            <w:szCs w:val="24"/>
            <w:lang w:eastAsia="ru-RU"/>
          </w:rPr>
          <w:t>Федеральный закон от 29</w:t>
        </w:r>
        <w:r w:rsidR="006955FF" w:rsidRPr="006955FF">
          <w:rPr>
            <w:rFonts w:ascii="Times New Roman" w:eastAsia="Times New Roman" w:hAnsi="Times New Roman" w:cs="Times New Roman"/>
            <w:bCs/>
            <w:i/>
            <w:sz w:val="24"/>
            <w:szCs w:val="24"/>
            <w:lang w:eastAsia="ru-RU"/>
          </w:rPr>
          <w:t xml:space="preserve"> </w:t>
        </w:r>
        <w:r w:rsidR="006955FF" w:rsidRPr="006955FF">
          <w:rPr>
            <w:rFonts w:ascii="Times New Roman" w:hAnsi="Times New Roman" w:cs="Times New Roman"/>
            <w:i/>
            <w:sz w:val="24"/>
            <w:szCs w:val="24"/>
          </w:rPr>
          <w:t xml:space="preserve">декабря </w:t>
        </w:r>
        <w:r w:rsidR="003138CE" w:rsidRPr="006955FF">
          <w:rPr>
            <w:rFonts w:ascii="Times New Roman" w:eastAsia="Times New Roman" w:hAnsi="Times New Roman" w:cs="Times New Roman"/>
            <w:bCs/>
            <w:i/>
            <w:sz w:val="24"/>
            <w:szCs w:val="24"/>
            <w:lang w:eastAsia="ru-RU"/>
          </w:rPr>
          <w:t>2017</w:t>
        </w:r>
        <w:r w:rsidR="006955FF" w:rsidRPr="006955FF">
          <w:rPr>
            <w:rFonts w:ascii="Times New Roman" w:eastAsia="Times New Roman" w:hAnsi="Times New Roman" w:cs="Times New Roman"/>
            <w:bCs/>
            <w:i/>
            <w:sz w:val="24"/>
            <w:szCs w:val="24"/>
            <w:lang w:eastAsia="ru-RU"/>
          </w:rPr>
          <w:t xml:space="preserve"> г.</w:t>
        </w:r>
        <w:r w:rsidR="003138CE" w:rsidRPr="006955FF">
          <w:rPr>
            <w:rFonts w:ascii="Times New Roman" w:eastAsia="Times New Roman" w:hAnsi="Times New Roman" w:cs="Times New Roman"/>
            <w:bCs/>
            <w:i/>
            <w:sz w:val="24"/>
            <w:szCs w:val="24"/>
            <w:lang w:eastAsia="ru-RU"/>
          </w:rPr>
          <w:t xml:space="preserve">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hyperlink>
      <w:r w:rsidR="003138CE" w:rsidRPr="003138CE">
        <w:rPr>
          <w:rFonts w:ascii="Times New Roman" w:hAnsi="Times New Roman" w:cs="Times New Roman"/>
          <w:sz w:val="24"/>
          <w:szCs w:val="24"/>
        </w:rPr>
        <w:t>направлен на обеспечение возможности предоставления заявителю двух и более государственных и (или) муниципальных услуг в многофункциональных центрах</w:t>
      </w:r>
      <w:proofErr w:type="gramEnd"/>
      <w:r w:rsidR="003138CE" w:rsidRPr="003138CE">
        <w:rPr>
          <w:rFonts w:ascii="Times New Roman" w:hAnsi="Times New Roman" w:cs="Times New Roman"/>
          <w:sz w:val="24"/>
          <w:szCs w:val="24"/>
        </w:rPr>
        <w:t xml:space="preserve"> при его однократном обращении с комплексным запросом о предоставлении нескольких услуг, а также на совершенствование порядка досудебного (внесудебного) обжалования им решений и действий (бездействия) многофункционального центра и формирование исчерпывающих перечней оснований для приостановления предоставления государственной или муниципальной услуги или отказа в ее предоставлении.</w:t>
      </w:r>
    </w:p>
    <w:p w:rsidR="003138CE" w:rsidRPr="003138CE" w:rsidRDefault="003138CE" w:rsidP="002B4F78">
      <w:pPr>
        <w:spacing w:after="0" w:line="240" w:lineRule="auto"/>
        <w:ind w:left="-567" w:firstLine="425"/>
        <w:jc w:val="both"/>
        <w:rPr>
          <w:rFonts w:ascii="Times New Roman" w:eastAsia="Times New Roman" w:hAnsi="Times New Roman" w:cs="Times New Roman"/>
          <w:b/>
          <w:bCs/>
          <w:sz w:val="24"/>
          <w:szCs w:val="24"/>
          <w:lang w:eastAsia="ru-RU"/>
        </w:rPr>
      </w:pPr>
      <w:r w:rsidRPr="003138CE">
        <w:rPr>
          <w:rFonts w:ascii="Times New Roman" w:eastAsia="Times New Roman" w:hAnsi="Times New Roman" w:cs="Times New Roman"/>
          <w:sz w:val="24"/>
          <w:szCs w:val="24"/>
          <w:lang w:eastAsia="ru-RU"/>
        </w:rPr>
        <w:t xml:space="preserve">Предусматривается, что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услуг на основании комплексного запроса. </w:t>
      </w:r>
      <w:proofErr w:type="gramStart"/>
      <w:r w:rsidRPr="003138CE">
        <w:rPr>
          <w:rFonts w:ascii="Times New Roman" w:eastAsia="Times New Roman" w:hAnsi="Times New Roman" w:cs="Times New Roman"/>
          <w:sz w:val="24"/>
          <w:szCs w:val="24"/>
          <w:lang w:eastAsia="ru-RU"/>
        </w:rPr>
        <w:t>В этом случае МФЦ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(или</w:t>
      </w:r>
      <w:proofErr w:type="gramEnd"/>
      <w:r w:rsidRPr="003138CE">
        <w:rPr>
          <w:rFonts w:ascii="Times New Roman" w:eastAsia="Times New Roman" w:hAnsi="Times New Roman" w:cs="Times New Roman"/>
          <w:sz w:val="24"/>
          <w:szCs w:val="24"/>
          <w:lang w:eastAsia="ru-RU"/>
        </w:rPr>
        <w:t xml:space="preserve">) муниципальных услуг, с приложением заверенной МФЦ копии комплексного запроса. </w:t>
      </w:r>
    </w:p>
    <w:p w:rsidR="003138CE" w:rsidRP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3138CE">
        <w:rPr>
          <w:rFonts w:ascii="Times New Roman" w:eastAsia="Times New Roman" w:hAnsi="Times New Roman" w:cs="Times New Roman"/>
          <w:sz w:val="24"/>
          <w:szCs w:val="24"/>
          <w:lang w:eastAsia="ru-RU"/>
        </w:rPr>
        <w:t>обязательными</w:t>
      </w:r>
      <w:proofErr w:type="gramEnd"/>
      <w:r w:rsidRPr="003138CE">
        <w:rPr>
          <w:rFonts w:ascii="Times New Roman" w:eastAsia="Times New Roman" w:hAnsi="Times New Roman" w:cs="Times New Roman"/>
          <w:sz w:val="24"/>
          <w:szCs w:val="24"/>
          <w:lang w:eastAsia="ru-RU"/>
        </w:rPr>
        <w:t xml:space="preserve"> для предоставления государственных и муниципальных услуг, указанных в комплексном запросе. </w:t>
      </w:r>
    </w:p>
    <w:p w:rsidR="003138CE" w:rsidRP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3138CE">
        <w:rPr>
          <w:rFonts w:ascii="Times New Roman" w:eastAsia="Times New Roman" w:hAnsi="Times New Roman" w:cs="Times New Roman"/>
          <w:sz w:val="24"/>
          <w:szCs w:val="24"/>
          <w:lang w:eastAsia="ru-RU"/>
        </w:rPr>
        <w:t xml:space="preserve">Заявитель, обращающийся с комплексным запросом, одновременно с таким запросом подает в МФЦ сведения, документы и информацию, необходимую для предоставления соответствующих государственных и (или) муниципальных услуг. </w:t>
      </w:r>
    </w:p>
    <w:p w:rsidR="003138CE" w:rsidRP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3138CE">
        <w:rPr>
          <w:rFonts w:ascii="Times New Roman" w:hAnsi="Times New Roman" w:cs="Times New Roman"/>
          <w:sz w:val="24"/>
          <w:szCs w:val="24"/>
        </w:rPr>
        <w:t xml:space="preserve">Федеральным законом конкретизируется, при каких нарушениях порядка предоставления государственных и (или) муниципальных услуг и в каком случае возможно досудебное (внесудебное) обжалование заявителем решений и действий (бездействия) многофункционального центра или его работника. </w:t>
      </w:r>
      <w:proofErr w:type="gramStart"/>
      <w:r w:rsidRPr="003138CE">
        <w:rPr>
          <w:rFonts w:ascii="Times New Roman" w:hAnsi="Times New Roman" w:cs="Times New Roman"/>
          <w:sz w:val="24"/>
          <w:szCs w:val="24"/>
        </w:rPr>
        <w:t xml:space="preserve">Согласно Федеральному закону такое обжалование допускается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w:t>
      </w:r>
      <w:r w:rsidRPr="003138CE">
        <w:rPr>
          <w:rFonts w:ascii="Times New Roman" w:hAnsi="Times New Roman" w:cs="Times New Roman"/>
          <w:sz w:val="24"/>
          <w:szCs w:val="24"/>
        </w:rPr>
        <w:lastRenderedPageBreak/>
        <w:t>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w:t>
      </w:r>
      <w:proofErr w:type="gramEnd"/>
      <w:r w:rsidRPr="003138CE">
        <w:rPr>
          <w:rFonts w:ascii="Times New Roman" w:hAnsi="Times New Roman" w:cs="Times New Roman"/>
          <w:sz w:val="24"/>
          <w:szCs w:val="24"/>
        </w:rPr>
        <w:t xml:space="preserve"> юридически значимых действий, являющихся результатом предоставления государственной или муниципальной услуги.</w:t>
      </w:r>
    </w:p>
    <w:p w:rsidR="003138CE" w:rsidRP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3138CE">
        <w:rPr>
          <w:rFonts w:ascii="Times New Roman" w:eastAsia="Times New Roman" w:hAnsi="Times New Roman" w:cs="Times New Roman"/>
          <w:sz w:val="24"/>
          <w:szCs w:val="24"/>
          <w:lang w:eastAsia="ru-RU"/>
        </w:rPr>
        <w:t>Федеральный закон вступает в силу по истечении 90 дней после дня его официального опубликования.</w:t>
      </w:r>
    </w:p>
    <w:p w:rsidR="00C909B4" w:rsidRDefault="00C909B4"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Pr="004B0833" w:rsidRDefault="003138CE" w:rsidP="002B4F78">
      <w:pPr>
        <w:spacing w:after="0" w:line="240" w:lineRule="auto"/>
        <w:ind w:left="-567" w:firstLine="425"/>
        <w:rPr>
          <w:rFonts w:ascii="Times New Roman" w:eastAsia="Times New Roman" w:hAnsi="Times New Roman" w:cs="Times New Roman"/>
          <w:b/>
          <w:sz w:val="24"/>
          <w:szCs w:val="24"/>
          <w:lang w:eastAsia="ru-RU"/>
        </w:rPr>
      </w:pPr>
      <w:r w:rsidRPr="004B0833">
        <w:rPr>
          <w:rFonts w:ascii="Times New Roman" w:eastAsia="Times New Roman" w:hAnsi="Times New Roman" w:cs="Times New Roman"/>
          <w:b/>
          <w:sz w:val="24"/>
          <w:szCs w:val="24"/>
          <w:lang w:eastAsia="ru-RU"/>
        </w:rPr>
        <w:t xml:space="preserve">СТРАХОВАНИЕ </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3138CE" w:rsidRPr="007F2D2C"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Максимальный размер страховой выплаты, которая производится по договору ОСАГО при оформлении ДТП без участия сотрудников полиции, повышен с 50 тыс. до 100 тыс. рублей </w:t>
      </w:r>
    </w:p>
    <w:p w:rsidR="006955FF" w:rsidRDefault="006955FF" w:rsidP="002B4F78">
      <w:pPr>
        <w:spacing w:after="0" w:line="240" w:lineRule="auto"/>
        <w:ind w:left="-567" w:firstLine="425"/>
        <w:jc w:val="both"/>
      </w:pPr>
    </w:p>
    <w:p w:rsidR="003138CE" w:rsidRPr="00020E51" w:rsidRDefault="006C10FE" w:rsidP="002B4F78">
      <w:pPr>
        <w:spacing w:after="0" w:line="240" w:lineRule="auto"/>
        <w:ind w:left="-567" w:firstLine="425"/>
        <w:jc w:val="both"/>
        <w:rPr>
          <w:rFonts w:ascii="Times New Roman" w:eastAsia="Times New Roman" w:hAnsi="Times New Roman" w:cs="Times New Roman"/>
          <w:sz w:val="24"/>
          <w:szCs w:val="24"/>
          <w:lang w:eastAsia="ru-RU"/>
        </w:rPr>
      </w:pPr>
      <w:hyperlink r:id="rId30" w:history="1">
        <w:r w:rsidR="003138CE" w:rsidRPr="006955FF">
          <w:rPr>
            <w:rFonts w:ascii="Times New Roman" w:eastAsia="Times New Roman" w:hAnsi="Times New Roman" w:cs="Times New Roman"/>
            <w:bCs/>
            <w:i/>
            <w:sz w:val="24"/>
            <w:szCs w:val="24"/>
            <w:lang w:eastAsia="ru-RU"/>
          </w:rPr>
          <w:t>Федеральны</w:t>
        </w:r>
        <w:r w:rsidR="006955FF">
          <w:rPr>
            <w:rFonts w:ascii="Times New Roman" w:eastAsia="Times New Roman" w:hAnsi="Times New Roman" w:cs="Times New Roman"/>
            <w:bCs/>
            <w:i/>
            <w:sz w:val="24"/>
            <w:szCs w:val="24"/>
            <w:lang w:eastAsia="ru-RU"/>
          </w:rPr>
          <w:t>м</w:t>
        </w:r>
        <w:r w:rsidR="003138CE" w:rsidRPr="006955FF">
          <w:rPr>
            <w:rFonts w:ascii="Times New Roman" w:eastAsia="Times New Roman" w:hAnsi="Times New Roman" w:cs="Times New Roman"/>
            <w:bCs/>
            <w:i/>
            <w:sz w:val="24"/>
            <w:szCs w:val="24"/>
            <w:lang w:eastAsia="ru-RU"/>
          </w:rPr>
          <w:t xml:space="preserve"> закон</w:t>
        </w:r>
        <w:r w:rsidR="006955FF">
          <w:rPr>
            <w:rFonts w:ascii="Times New Roman" w:eastAsia="Times New Roman" w:hAnsi="Times New Roman" w:cs="Times New Roman"/>
            <w:bCs/>
            <w:i/>
            <w:sz w:val="24"/>
            <w:szCs w:val="24"/>
            <w:lang w:eastAsia="ru-RU"/>
          </w:rPr>
          <w:t>ом</w:t>
        </w:r>
        <w:r w:rsidR="003138CE" w:rsidRPr="006955FF">
          <w:rPr>
            <w:rFonts w:ascii="Times New Roman" w:eastAsia="Times New Roman" w:hAnsi="Times New Roman" w:cs="Times New Roman"/>
            <w:bCs/>
            <w:i/>
            <w:sz w:val="24"/>
            <w:szCs w:val="24"/>
            <w:lang w:eastAsia="ru-RU"/>
          </w:rPr>
          <w:t xml:space="preserve"> от 29</w:t>
        </w:r>
        <w:r w:rsidR="006955FF" w:rsidRPr="006955FF">
          <w:rPr>
            <w:rFonts w:ascii="Times New Roman" w:eastAsia="Times New Roman" w:hAnsi="Times New Roman" w:cs="Times New Roman"/>
            <w:bCs/>
            <w:i/>
            <w:sz w:val="24"/>
            <w:szCs w:val="24"/>
            <w:lang w:eastAsia="ru-RU"/>
          </w:rPr>
          <w:t xml:space="preserve"> </w:t>
        </w:r>
        <w:r w:rsidR="006955FF" w:rsidRPr="006955FF">
          <w:rPr>
            <w:rFonts w:ascii="Times New Roman" w:hAnsi="Times New Roman" w:cs="Times New Roman"/>
            <w:i/>
            <w:sz w:val="24"/>
            <w:szCs w:val="24"/>
          </w:rPr>
          <w:t xml:space="preserve">декабря </w:t>
        </w:r>
        <w:r w:rsidR="003138CE" w:rsidRPr="006955FF">
          <w:rPr>
            <w:rFonts w:ascii="Times New Roman" w:eastAsia="Times New Roman" w:hAnsi="Times New Roman" w:cs="Times New Roman"/>
            <w:bCs/>
            <w:i/>
            <w:sz w:val="24"/>
            <w:szCs w:val="24"/>
            <w:lang w:eastAsia="ru-RU"/>
          </w:rPr>
          <w:t xml:space="preserve">2017 </w:t>
        </w:r>
        <w:r w:rsidR="006955FF" w:rsidRPr="006955FF">
          <w:rPr>
            <w:rFonts w:ascii="Times New Roman" w:eastAsia="Times New Roman" w:hAnsi="Times New Roman" w:cs="Times New Roman"/>
            <w:bCs/>
            <w:i/>
            <w:sz w:val="24"/>
            <w:szCs w:val="24"/>
            <w:lang w:eastAsia="ru-RU"/>
          </w:rPr>
          <w:t xml:space="preserve">г. </w:t>
        </w:r>
        <w:r w:rsidR="003138CE" w:rsidRPr="006955FF">
          <w:rPr>
            <w:rFonts w:ascii="Times New Roman" w:eastAsia="Times New Roman" w:hAnsi="Times New Roman" w:cs="Times New Roman"/>
            <w:bCs/>
            <w:i/>
            <w:sz w:val="24"/>
            <w:szCs w:val="24"/>
            <w:lang w:eastAsia="ru-RU"/>
          </w:rPr>
          <w:t>№ 448-ФЗ «О внесении изменений в статьи 11.1 и 12 Федерального закона «Об обязательном страховании гражданской ответственности вла</w:t>
        </w:r>
        <w:r w:rsidR="006955FF">
          <w:rPr>
            <w:rFonts w:ascii="Times New Roman" w:eastAsia="Times New Roman" w:hAnsi="Times New Roman" w:cs="Times New Roman"/>
            <w:bCs/>
            <w:i/>
            <w:sz w:val="24"/>
            <w:szCs w:val="24"/>
            <w:lang w:eastAsia="ru-RU"/>
          </w:rPr>
          <w:t xml:space="preserve">дельцев транспортных средств» </w:t>
        </w:r>
        <w:proofErr w:type="gramStart"/>
        <w:r w:rsidR="006955FF" w:rsidRPr="006238B6">
          <w:rPr>
            <w:rFonts w:ascii="Times New Roman" w:eastAsia="Times New Roman" w:hAnsi="Times New Roman" w:cs="Times New Roman"/>
            <w:bCs/>
            <w:sz w:val="24"/>
            <w:szCs w:val="24"/>
            <w:lang w:eastAsia="ru-RU"/>
          </w:rPr>
          <w:t>у</w:t>
        </w:r>
      </w:hyperlink>
      <w:r w:rsidR="003138CE" w:rsidRPr="00020E51">
        <w:rPr>
          <w:rFonts w:ascii="Times New Roman" w:eastAsia="Times New Roman" w:hAnsi="Times New Roman" w:cs="Times New Roman"/>
          <w:sz w:val="24"/>
          <w:szCs w:val="24"/>
          <w:lang w:eastAsia="ru-RU"/>
        </w:rPr>
        <w:t>станавливается</w:t>
      </w:r>
      <w:proofErr w:type="gramEnd"/>
      <w:r w:rsidR="003138CE" w:rsidRPr="00020E51">
        <w:rPr>
          <w:rFonts w:ascii="Times New Roman" w:eastAsia="Times New Roman" w:hAnsi="Times New Roman" w:cs="Times New Roman"/>
          <w:sz w:val="24"/>
          <w:szCs w:val="24"/>
          <w:lang w:eastAsia="ru-RU"/>
        </w:rPr>
        <w:t xml:space="preserve">, что при наличии разногласий относительно обстоятельств ДТП суть разногласий должна быть отражена в заполняемом участниками ДТП бланке извещения о ДТП. </w:t>
      </w:r>
    </w:p>
    <w:p w:rsidR="003138CE" w:rsidRPr="00020E51"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 xml:space="preserve">Федеральным законом также уточняется порядок оформления документов </w:t>
      </w:r>
      <w:proofErr w:type="gramStart"/>
      <w:r w:rsidRPr="00020E51">
        <w:rPr>
          <w:rFonts w:ascii="Times New Roman" w:eastAsia="Times New Roman" w:hAnsi="Times New Roman" w:cs="Times New Roman"/>
          <w:sz w:val="24"/>
          <w:szCs w:val="24"/>
          <w:lang w:eastAsia="ru-RU"/>
        </w:rPr>
        <w:t>о ДТП без участия уполномоченных сотрудников полиции при наличии разногласий участников ДТП относительно обстоятельств причинения вреда для получения страховой выплаты в пределах</w:t>
      </w:r>
      <w:proofErr w:type="gramEnd"/>
      <w:r w:rsidRPr="00020E51">
        <w:rPr>
          <w:rFonts w:ascii="Times New Roman" w:eastAsia="Times New Roman" w:hAnsi="Times New Roman" w:cs="Times New Roman"/>
          <w:sz w:val="24"/>
          <w:szCs w:val="24"/>
          <w:lang w:eastAsia="ru-RU"/>
        </w:rPr>
        <w:t xml:space="preserve"> 100 тыс. рублей либо в пределах всей страховой суммы в случае (в г. Москве, г. Санкт-Петербурге, Московской и Ленинградской областях). </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020E51">
        <w:rPr>
          <w:rFonts w:ascii="Times New Roman" w:eastAsia="Times New Roman" w:hAnsi="Times New Roman" w:cs="Times New Roman"/>
          <w:sz w:val="24"/>
          <w:szCs w:val="24"/>
          <w:lang w:eastAsia="ru-RU"/>
        </w:rPr>
        <w:t>Федеральный закон вступает в силу с 1 июня 2018 года, за исключением отдельных положений, вступающих в силу в иные сроки.</w:t>
      </w:r>
    </w:p>
    <w:p w:rsidR="003138CE" w:rsidRDefault="003138CE" w:rsidP="002B4F78">
      <w:pPr>
        <w:autoSpaceDE w:val="0"/>
        <w:autoSpaceDN w:val="0"/>
        <w:adjustRightInd w:val="0"/>
        <w:spacing w:after="0" w:line="240" w:lineRule="auto"/>
        <w:ind w:left="-567" w:firstLine="425"/>
        <w:jc w:val="both"/>
      </w:pPr>
    </w:p>
    <w:p w:rsidR="003138CE" w:rsidRPr="007F2D2C" w:rsidRDefault="003138CE" w:rsidP="002B4F78">
      <w:pPr>
        <w:autoSpaceDE w:val="0"/>
        <w:autoSpaceDN w:val="0"/>
        <w:adjustRightInd w:val="0"/>
        <w:spacing w:after="0" w:line="240" w:lineRule="auto"/>
        <w:ind w:left="-567" w:firstLine="425"/>
        <w:jc w:val="both"/>
        <w:rPr>
          <w:b/>
        </w:rPr>
      </w:pPr>
      <w:r w:rsidRPr="007F2D2C">
        <w:rPr>
          <w:rFonts w:ascii="Times New Roman" w:hAnsi="Times New Roman" w:cs="Times New Roman"/>
          <w:b/>
          <w:sz w:val="24"/>
          <w:szCs w:val="24"/>
        </w:rPr>
        <w:t>Утвержден новый обзор судебной практики по делам, связанным с добровольным страхованием имущества граждан</w:t>
      </w:r>
    </w:p>
    <w:p w:rsidR="006238B6" w:rsidRDefault="006238B6" w:rsidP="002B4F78">
      <w:pPr>
        <w:autoSpaceDE w:val="0"/>
        <w:autoSpaceDN w:val="0"/>
        <w:adjustRightInd w:val="0"/>
        <w:spacing w:after="0" w:line="240" w:lineRule="auto"/>
        <w:ind w:left="-567" w:firstLine="425"/>
        <w:jc w:val="both"/>
      </w:pPr>
    </w:p>
    <w:p w:rsidR="003138CE" w:rsidRPr="006238B6"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31" w:history="1">
        <w:r w:rsidR="003138CE" w:rsidRPr="006238B6">
          <w:rPr>
            <w:rFonts w:ascii="Times New Roman" w:hAnsi="Times New Roman" w:cs="Times New Roman"/>
            <w:i/>
            <w:sz w:val="24"/>
            <w:szCs w:val="24"/>
          </w:rPr>
          <w:t>Обзор по отдельным вопросам судебной практики, связанным с добровольным страхованием имущества граждан (утв. Президиумом Верховного Суда РФ 27 декабря 2017 г.)</w:t>
        </w:r>
      </w:hyperlink>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Утвержден новый обзор судебной практики по делам, связанным с добровольным</w:t>
      </w:r>
      <w:r w:rsidR="007370CD">
        <w:rPr>
          <w:rFonts w:ascii="Times New Roman" w:hAnsi="Times New Roman" w:cs="Times New Roman"/>
          <w:sz w:val="24"/>
          <w:szCs w:val="24"/>
        </w:rPr>
        <w:t xml:space="preserve"> страхованием имущества граждан, а</w:t>
      </w:r>
      <w:r w:rsidRPr="0090267F">
        <w:rPr>
          <w:rFonts w:ascii="Times New Roman" w:hAnsi="Times New Roman" w:cs="Times New Roman"/>
          <w:sz w:val="24"/>
          <w:szCs w:val="24"/>
        </w:rPr>
        <w:t xml:space="preserve"> предыдущий обзор, утвержденный в 2013 г., утрачивает силу.</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 частности, подчеркивается, что страховая стоимость имущества, указанная в договоре, не может быть впоследствии оспорена. Исключение - случай, когда страховщик, не воспользовавшийся до заключения договора своим правом оценить страховой риск, был умышленно введен в заблуждение относительно нее.</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Договором может быть предусмотрено, что страховщик не возмещает утрату товарной стоимости застрахованного автомобиля.</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Если у суда возникли сомнения по толкованию условий договора и установить действительную общую волю сторон невозможно, то нужно исходить из наиболее благоприятной для потребителя трактовки.</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Даже если заявление о выплате страховки подано уже после прекращения договора страхования, но имущество пострадало в период его действия, страхователь вправе получить соответствующее возмещение.</w:t>
      </w:r>
    </w:p>
    <w:p w:rsidR="003138CE" w:rsidRPr="0090267F" w:rsidRDefault="003138CE"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Освещены и многие другие вопросы, в т. ч. касающиеся применения Закона о защите прав потребителей.</w:t>
      </w:r>
    </w:p>
    <w:p w:rsidR="003138CE" w:rsidRDefault="003138CE" w:rsidP="002B4F78">
      <w:pPr>
        <w:spacing w:after="0" w:line="240" w:lineRule="auto"/>
        <w:ind w:left="-567" w:firstLine="425"/>
        <w:jc w:val="both"/>
      </w:pPr>
    </w:p>
    <w:p w:rsidR="003138CE" w:rsidRDefault="003138CE" w:rsidP="002B4F78">
      <w:pPr>
        <w:tabs>
          <w:tab w:val="left" w:pos="2550"/>
        </w:tabs>
        <w:autoSpaceDE w:val="0"/>
        <w:autoSpaceDN w:val="0"/>
        <w:adjustRightInd w:val="0"/>
        <w:spacing w:after="0" w:line="240" w:lineRule="auto"/>
        <w:ind w:left="-567" w:firstLine="42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ТРУД</w:t>
      </w:r>
    </w:p>
    <w:p w:rsidR="003138CE" w:rsidRDefault="003138CE" w:rsidP="002B4F78">
      <w:pPr>
        <w:tabs>
          <w:tab w:val="left" w:pos="2550"/>
        </w:tabs>
        <w:autoSpaceDE w:val="0"/>
        <w:autoSpaceDN w:val="0"/>
        <w:adjustRightInd w:val="0"/>
        <w:spacing w:after="0" w:line="240" w:lineRule="auto"/>
        <w:ind w:left="-567" w:firstLine="425"/>
        <w:jc w:val="both"/>
        <w:rPr>
          <w:rFonts w:ascii="Times New Roman" w:eastAsia="Times New Roman" w:hAnsi="Times New Roman" w:cs="Times New Roman"/>
          <w:b/>
          <w:sz w:val="24"/>
          <w:szCs w:val="24"/>
          <w:lang w:eastAsia="ru-RU"/>
        </w:rPr>
      </w:pPr>
    </w:p>
    <w:p w:rsidR="003138CE" w:rsidRPr="006238B6" w:rsidRDefault="003138CE" w:rsidP="002B4F78">
      <w:pPr>
        <w:spacing w:after="0" w:line="240" w:lineRule="auto"/>
        <w:ind w:left="-567" w:firstLine="425"/>
        <w:jc w:val="both"/>
        <w:rPr>
          <w:rFonts w:ascii="Times New Roman" w:eastAsia="Times New Roman" w:hAnsi="Times New Roman" w:cs="Times New Roman"/>
          <w:b/>
          <w:sz w:val="24"/>
          <w:szCs w:val="24"/>
          <w:lang w:eastAsia="ru-RU"/>
        </w:rPr>
      </w:pPr>
      <w:r w:rsidRPr="006238B6">
        <w:rPr>
          <w:rFonts w:ascii="Times New Roman" w:eastAsia="Times New Roman" w:hAnsi="Times New Roman" w:cs="Times New Roman"/>
          <w:b/>
          <w:sz w:val="24"/>
          <w:szCs w:val="24"/>
          <w:lang w:eastAsia="ru-RU"/>
        </w:rPr>
        <w:lastRenderedPageBreak/>
        <w:t xml:space="preserve">С 1 января 2019 года органы службы занятости будут осуществлять организацию сопровождения при содействии занятости инвалидов </w:t>
      </w:r>
    </w:p>
    <w:p w:rsidR="006238B6" w:rsidRDefault="006238B6" w:rsidP="002B4F78">
      <w:pPr>
        <w:spacing w:after="0" w:line="240" w:lineRule="auto"/>
        <w:ind w:left="-567" w:firstLine="425"/>
        <w:jc w:val="both"/>
      </w:pPr>
    </w:p>
    <w:p w:rsidR="003138CE" w:rsidRPr="006238B6"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32" w:history="1">
        <w:r w:rsidR="003138CE" w:rsidRPr="006238B6">
          <w:rPr>
            <w:rFonts w:ascii="Times New Roman" w:eastAsia="Times New Roman" w:hAnsi="Times New Roman" w:cs="Times New Roman"/>
            <w:bCs/>
            <w:i/>
            <w:sz w:val="24"/>
            <w:szCs w:val="24"/>
            <w:lang w:eastAsia="ru-RU"/>
          </w:rPr>
          <w:t>Федеральный закон от 29</w:t>
        </w:r>
        <w:r w:rsidR="006238B6" w:rsidRPr="006238B6">
          <w:rPr>
            <w:rFonts w:ascii="Times New Roman" w:eastAsia="Times New Roman" w:hAnsi="Times New Roman" w:cs="Times New Roman"/>
            <w:bCs/>
            <w:i/>
            <w:sz w:val="24"/>
            <w:szCs w:val="24"/>
            <w:lang w:eastAsia="ru-RU"/>
          </w:rPr>
          <w:t xml:space="preserve"> </w:t>
        </w:r>
        <w:r w:rsidR="006238B6" w:rsidRPr="006238B6">
          <w:rPr>
            <w:rFonts w:ascii="Times New Roman" w:hAnsi="Times New Roman" w:cs="Times New Roman"/>
            <w:i/>
            <w:sz w:val="24"/>
            <w:szCs w:val="24"/>
          </w:rPr>
          <w:t>декабря</w:t>
        </w:r>
        <w:r w:rsidR="006238B6">
          <w:rPr>
            <w:rFonts w:ascii="Times New Roman" w:hAnsi="Times New Roman" w:cs="Times New Roman"/>
            <w:b/>
            <w:i/>
            <w:sz w:val="24"/>
            <w:szCs w:val="24"/>
          </w:rPr>
          <w:t xml:space="preserve"> </w:t>
        </w:r>
        <w:r w:rsidR="003138CE" w:rsidRPr="006238B6">
          <w:rPr>
            <w:rFonts w:ascii="Times New Roman" w:eastAsia="Times New Roman" w:hAnsi="Times New Roman" w:cs="Times New Roman"/>
            <w:bCs/>
            <w:i/>
            <w:sz w:val="24"/>
            <w:szCs w:val="24"/>
            <w:lang w:eastAsia="ru-RU"/>
          </w:rPr>
          <w:t>2017</w:t>
        </w:r>
        <w:r w:rsidR="006238B6">
          <w:rPr>
            <w:rFonts w:ascii="Times New Roman" w:eastAsia="Times New Roman" w:hAnsi="Times New Roman" w:cs="Times New Roman"/>
            <w:bCs/>
            <w:i/>
            <w:sz w:val="24"/>
            <w:szCs w:val="24"/>
            <w:lang w:eastAsia="ru-RU"/>
          </w:rPr>
          <w:t xml:space="preserve"> г.</w:t>
        </w:r>
        <w:r w:rsidR="003138CE" w:rsidRPr="006238B6">
          <w:rPr>
            <w:rFonts w:ascii="Times New Roman" w:eastAsia="Times New Roman" w:hAnsi="Times New Roman" w:cs="Times New Roman"/>
            <w:bCs/>
            <w:i/>
            <w:sz w:val="24"/>
            <w:szCs w:val="24"/>
            <w:lang w:eastAsia="ru-RU"/>
          </w:rPr>
          <w:t xml:space="preserve"> № 476-ФЗ «О внесении изменений в Закон Российской Федерации «О занятости населения в Российской Федерации» </w:t>
        </w:r>
      </w:hyperlink>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 Мероприятия по организации сопровождения при содействии занятости инвалидов включаются в региональные программы содействия занятости населения. </w:t>
      </w:r>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Федеральным законом также: </w:t>
      </w:r>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к функциям уполномоченного Правительством РФ федерального органа исполнительной власти отнесено установление показателей для оценки </w:t>
      </w:r>
      <w:proofErr w:type="gramStart"/>
      <w:r w:rsidRPr="005F6A4C">
        <w:rPr>
          <w:rFonts w:ascii="Times New Roman" w:eastAsia="Times New Roman" w:hAnsi="Times New Roman" w:cs="Times New Roman"/>
          <w:sz w:val="24"/>
          <w:szCs w:val="24"/>
          <w:lang w:eastAsia="ru-RU"/>
        </w:rPr>
        <w:t>эффективности деятельности органов службы занятости</w:t>
      </w:r>
      <w:proofErr w:type="gramEnd"/>
      <w:r w:rsidRPr="005F6A4C">
        <w:rPr>
          <w:rFonts w:ascii="Times New Roman" w:eastAsia="Times New Roman" w:hAnsi="Times New Roman" w:cs="Times New Roman"/>
          <w:sz w:val="24"/>
          <w:szCs w:val="24"/>
          <w:lang w:eastAsia="ru-RU"/>
        </w:rPr>
        <w:t xml:space="preserve"> по содействию занятости инвалидов; </w:t>
      </w:r>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к полномочиям органов государственной власти субъектов РФ в области содействия занятости населения </w:t>
      </w:r>
      <w:proofErr w:type="gramStart"/>
      <w:r w:rsidRPr="005F6A4C">
        <w:rPr>
          <w:rFonts w:ascii="Times New Roman" w:eastAsia="Times New Roman" w:hAnsi="Times New Roman" w:cs="Times New Roman"/>
          <w:sz w:val="24"/>
          <w:szCs w:val="24"/>
          <w:lang w:eastAsia="ru-RU"/>
        </w:rPr>
        <w:t>отнесена</w:t>
      </w:r>
      <w:proofErr w:type="gramEnd"/>
      <w:r w:rsidRPr="005F6A4C">
        <w:rPr>
          <w:rFonts w:ascii="Times New Roman" w:eastAsia="Times New Roman" w:hAnsi="Times New Roman" w:cs="Times New Roman"/>
          <w:sz w:val="24"/>
          <w:szCs w:val="24"/>
          <w:lang w:eastAsia="ru-RU"/>
        </w:rPr>
        <w:t xml:space="preserve"> в том числе организация сопровождения при содействии занятости инвалидов; </w:t>
      </w:r>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определено, что органы местного самоуправления вправе участвовать в организации и финансировании сопровождения при содействии занятости инвалидов; </w:t>
      </w:r>
    </w:p>
    <w:p w:rsidR="003138CE" w:rsidRPr="005F6A4C"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5F6A4C">
        <w:rPr>
          <w:rFonts w:ascii="Times New Roman" w:eastAsia="Times New Roman" w:hAnsi="Times New Roman" w:cs="Times New Roman"/>
          <w:sz w:val="24"/>
          <w:szCs w:val="24"/>
          <w:lang w:eastAsia="ru-RU"/>
        </w:rPr>
        <w:t xml:space="preserve">предусмотрено, что информация о незанятых инвалидах, испытывающих трудности в поиске работы, об оказанных государственных услугах по содействию их занятости в соответствии с рекомендациями, содержащимися в индивидуальных программах реабилитации или </w:t>
      </w:r>
      <w:proofErr w:type="spellStart"/>
      <w:r w:rsidRPr="005F6A4C">
        <w:rPr>
          <w:rFonts w:ascii="Times New Roman" w:eastAsia="Times New Roman" w:hAnsi="Times New Roman" w:cs="Times New Roman"/>
          <w:sz w:val="24"/>
          <w:szCs w:val="24"/>
          <w:lang w:eastAsia="ru-RU"/>
        </w:rPr>
        <w:t>абилитации</w:t>
      </w:r>
      <w:proofErr w:type="spellEnd"/>
      <w:r w:rsidRPr="005F6A4C">
        <w:rPr>
          <w:rFonts w:ascii="Times New Roman" w:eastAsia="Times New Roman" w:hAnsi="Times New Roman" w:cs="Times New Roman"/>
          <w:sz w:val="24"/>
          <w:szCs w:val="24"/>
          <w:lang w:eastAsia="ru-RU"/>
        </w:rPr>
        <w:t xml:space="preserve"> инвалидов, вносится в Регистр получателей государственных услуг в сфере занятости населения - физических лиц в соответствии с порядком его ведения и перечнем содержащихся в нем сведений, утверждаемыми уполномоченным Правительством РФ федеральным</w:t>
      </w:r>
      <w:proofErr w:type="gramEnd"/>
      <w:r w:rsidRPr="005F6A4C">
        <w:rPr>
          <w:rFonts w:ascii="Times New Roman" w:eastAsia="Times New Roman" w:hAnsi="Times New Roman" w:cs="Times New Roman"/>
          <w:sz w:val="24"/>
          <w:szCs w:val="24"/>
          <w:lang w:eastAsia="ru-RU"/>
        </w:rPr>
        <w:t xml:space="preserve"> органом исполнительной власти; </w:t>
      </w:r>
    </w:p>
    <w:p w:rsidR="003138CE" w:rsidRPr="005931E7"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r w:rsidRPr="005F6A4C">
        <w:rPr>
          <w:rFonts w:ascii="Times New Roman" w:eastAsia="Times New Roman" w:hAnsi="Times New Roman" w:cs="Times New Roman"/>
          <w:sz w:val="24"/>
          <w:szCs w:val="24"/>
          <w:lang w:eastAsia="ru-RU"/>
        </w:rPr>
        <w:t xml:space="preserve">определены особенности организации содействия занятости инвалидов (при осуществлении содействия занятости инвалидов органами службы занятости совместно с работодателями обеспечиваются индивидуальный подход, мониторинг трудоустройства и </w:t>
      </w:r>
      <w:proofErr w:type="spellStart"/>
      <w:r w:rsidRPr="005F6A4C">
        <w:rPr>
          <w:rFonts w:ascii="Times New Roman" w:eastAsia="Times New Roman" w:hAnsi="Times New Roman" w:cs="Times New Roman"/>
          <w:sz w:val="24"/>
          <w:szCs w:val="24"/>
          <w:lang w:eastAsia="ru-RU"/>
        </w:rPr>
        <w:t>закрепляемости</w:t>
      </w:r>
      <w:proofErr w:type="spellEnd"/>
      <w:r w:rsidRPr="005F6A4C">
        <w:rPr>
          <w:rFonts w:ascii="Times New Roman" w:eastAsia="Times New Roman" w:hAnsi="Times New Roman" w:cs="Times New Roman"/>
          <w:sz w:val="24"/>
          <w:szCs w:val="24"/>
          <w:lang w:eastAsia="ru-RU"/>
        </w:rPr>
        <w:t xml:space="preserve"> инвалидов на рабочих местах, обор</w:t>
      </w:r>
      <w:r>
        <w:rPr>
          <w:rFonts w:ascii="Times New Roman" w:eastAsia="Times New Roman" w:hAnsi="Times New Roman" w:cs="Times New Roman"/>
          <w:sz w:val="24"/>
          <w:szCs w:val="24"/>
          <w:lang w:eastAsia="ru-RU"/>
        </w:rPr>
        <w:t>удованных для работы инвалидов).</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7F2D2C" w:rsidRDefault="00AD2F35"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Нарушение порядка оформления трудовых отношений между работником и работодателем будет являться основанием для проведения в отношении работодателя внеплановой проверки </w:t>
      </w:r>
    </w:p>
    <w:p w:rsidR="006238B6" w:rsidRDefault="006238B6" w:rsidP="002B4F78">
      <w:pPr>
        <w:spacing w:after="0" w:line="240" w:lineRule="auto"/>
        <w:ind w:left="-567" w:firstLine="425"/>
        <w:jc w:val="both"/>
      </w:pPr>
    </w:p>
    <w:p w:rsidR="00AD2F35" w:rsidRPr="006238B6"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33" w:history="1">
        <w:r w:rsidR="00AD2F35" w:rsidRPr="006238B6">
          <w:rPr>
            <w:rFonts w:ascii="Times New Roman" w:eastAsia="Times New Roman" w:hAnsi="Times New Roman" w:cs="Times New Roman"/>
            <w:bCs/>
            <w:i/>
            <w:sz w:val="24"/>
            <w:szCs w:val="24"/>
            <w:lang w:eastAsia="ru-RU"/>
          </w:rPr>
          <w:t>Федеральный закон от 31</w:t>
        </w:r>
        <w:r w:rsidR="006238B6">
          <w:rPr>
            <w:rFonts w:ascii="Times New Roman" w:eastAsia="Times New Roman" w:hAnsi="Times New Roman" w:cs="Times New Roman"/>
            <w:bCs/>
            <w:i/>
            <w:sz w:val="24"/>
            <w:szCs w:val="24"/>
            <w:lang w:eastAsia="ru-RU"/>
          </w:rPr>
          <w:t xml:space="preserve"> декабря </w:t>
        </w:r>
        <w:r w:rsidR="00AD2F35" w:rsidRPr="006238B6">
          <w:rPr>
            <w:rFonts w:ascii="Times New Roman" w:eastAsia="Times New Roman" w:hAnsi="Times New Roman" w:cs="Times New Roman"/>
            <w:bCs/>
            <w:i/>
            <w:sz w:val="24"/>
            <w:szCs w:val="24"/>
            <w:lang w:eastAsia="ru-RU"/>
          </w:rPr>
          <w:t>2017</w:t>
        </w:r>
        <w:r w:rsidR="006238B6">
          <w:rPr>
            <w:rFonts w:ascii="Times New Roman" w:eastAsia="Times New Roman" w:hAnsi="Times New Roman" w:cs="Times New Roman"/>
            <w:bCs/>
            <w:i/>
            <w:sz w:val="24"/>
            <w:szCs w:val="24"/>
            <w:lang w:eastAsia="ru-RU"/>
          </w:rPr>
          <w:t xml:space="preserve"> г.</w:t>
        </w:r>
        <w:r w:rsidR="00AD2F35" w:rsidRPr="006238B6">
          <w:rPr>
            <w:rFonts w:ascii="Times New Roman" w:eastAsia="Times New Roman" w:hAnsi="Times New Roman" w:cs="Times New Roman"/>
            <w:bCs/>
            <w:i/>
            <w:sz w:val="24"/>
            <w:szCs w:val="24"/>
            <w:lang w:eastAsia="ru-RU"/>
          </w:rPr>
          <w:t xml:space="preserve"> № 502-ФЗ «О внесении изменений в статью 360 Трудового кодекса Российской Федерации» </w:t>
        </w:r>
      </w:hyperlink>
    </w:p>
    <w:p w:rsidR="00AD2F35" w:rsidRPr="005F6A4C"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5F6A4C">
        <w:rPr>
          <w:rFonts w:ascii="Times New Roman" w:eastAsia="Times New Roman" w:hAnsi="Times New Roman" w:cs="Times New Roman"/>
          <w:sz w:val="24"/>
          <w:szCs w:val="24"/>
          <w:lang w:eastAsia="ru-RU"/>
        </w:rPr>
        <w:t>Установлено, что основанием для проведения внеплановой проверки будет являться, в числе прочего, поступление в федеральную инспекцию труда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уклонения от оформления трудового договора, ненадлежащего оформления трудового договора или заключения гражданско-правового договора, фактически регулирующего трудовые</w:t>
      </w:r>
      <w:proofErr w:type="gramEnd"/>
      <w:r w:rsidRPr="005F6A4C">
        <w:rPr>
          <w:rFonts w:ascii="Times New Roman" w:eastAsia="Times New Roman" w:hAnsi="Times New Roman" w:cs="Times New Roman"/>
          <w:sz w:val="24"/>
          <w:szCs w:val="24"/>
          <w:lang w:eastAsia="ru-RU"/>
        </w:rPr>
        <w:t xml:space="preserve"> отношения между работником и работодателем.</w:t>
      </w:r>
    </w:p>
    <w:p w:rsidR="00AD2F35" w:rsidRDefault="00AD2F35" w:rsidP="002B4F78">
      <w:pPr>
        <w:spacing w:after="0" w:line="240" w:lineRule="auto"/>
        <w:ind w:left="-567" w:firstLine="425"/>
        <w:rPr>
          <w:rFonts w:ascii="Times New Roman" w:eastAsia="Times New Roman" w:hAnsi="Times New Roman" w:cs="Times New Roman"/>
          <w:b/>
          <w:sz w:val="24"/>
          <w:szCs w:val="24"/>
          <w:lang w:eastAsia="ru-RU"/>
        </w:rPr>
      </w:pPr>
    </w:p>
    <w:p w:rsidR="00AD2F35" w:rsidRPr="006238B6" w:rsidRDefault="00AD2F35" w:rsidP="002B4F78">
      <w:pPr>
        <w:pStyle w:val="1"/>
        <w:spacing w:before="0" w:after="0"/>
        <w:ind w:left="-567" w:firstLine="425"/>
        <w:jc w:val="both"/>
        <w:rPr>
          <w:rFonts w:ascii="Times New Roman" w:hAnsi="Times New Roman" w:cs="Times New Roman"/>
        </w:rPr>
      </w:pPr>
      <w:r w:rsidRPr="006238B6">
        <w:rPr>
          <w:rFonts w:ascii="Times New Roman" w:hAnsi="Times New Roman" w:cs="Times New Roman"/>
        </w:rPr>
        <w:t xml:space="preserve">Подписан закон о повышении минимального </w:t>
      </w:r>
      <w:proofErr w:type="gramStart"/>
      <w:r w:rsidRPr="006238B6">
        <w:rPr>
          <w:rFonts w:ascii="Times New Roman" w:hAnsi="Times New Roman" w:cs="Times New Roman"/>
        </w:rPr>
        <w:t>размера оплаты труда</w:t>
      </w:r>
      <w:proofErr w:type="gramEnd"/>
      <w:r w:rsidRPr="006238B6">
        <w:rPr>
          <w:rFonts w:ascii="Times New Roman" w:hAnsi="Times New Roman" w:cs="Times New Roman"/>
        </w:rPr>
        <w:t xml:space="preserve"> до прожиточного минимума</w:t>
      </w:r>
    </w:p>
    <w:p w:rsidR="006238B6" w:rsidRDefault="006238B6" w:rsidP="002B4F78">
      <w:pPr>
        <w:pStyle w:val="1"/>
        <w:spacing w:before="0" w:after="0"/>
        <w:ind w:left="-567" w:firstLine="425"/>
        <w:jc w:val="both"/>
        <w:rPr>
          <w:rFonts w:ascii="Times New Roman" w:hAnsi="Times New Roman" w:cs="Times New Roman"/>
        </w:rPr>
      </w:pPr>
    </w:p>
    <w:p w:rsidR="00AD2F35" w:rsidRPr="006238B6" w:rsidRDefault="00AD2F35" w:rsidP="002B4F78">
      <w:pPr>
        <w:pStyle w:val="1"/>
        <w:spacing w:before="0" w:after="0"/>
        <w:ind w:left="-567" w:firstLine="425"/>
        <w:jc w:val="both"/>
        <w:rPr>
          <w:rFonts w:ascii="Times New Roman" w:hAnsi="Times New Roman" w:cs="Times New Roman"/>
          <w:b w:val="0"/>
          <w:i/>
        </w:rPr>
      </w:pPr>
      <w:proofErr w:type="gramStart"/>
      <w:r w:rsidRPr="006238B6">
        <w:rPr>
          <w:rFonts w:ascii="Times New Roman" w:hAnsi="Times New Roman" w:cs="Times New Roman"/>
          <w:b w:val="0"/>
          <w:i/>
        </w:rPr>
        <w:t>Федеральны</w:t>
      </w:r>
      <w:r w:rsidR="006238B6">
        <w:rPr>
          <w:rFonts w:ascii="Times New Roman" w:hAnsi="Times New Roman" w:cs="Times New Roman"/>
          <w:b w:val="0"/>
          <w:i/>
        </w:rPr>
        <w:t>м</w:t>
      </w:r>
      <w:r w:rsidRPr="006238B6">
        <w:rPr>
          <w:rFonts w:ascii="Times New Roman" w:hAnsi="Times New Roman" w:cs="Times New Roman"/>
          <w:b w:val="0"/>
          <w:i/>
        </w:rPr>
        <w:t xml:space="preserve"> закон</w:t>
      </w:r>
      <w:r w:rsidR="006238B6">
        <w:rPr>
          <w:rFonts w:ascii="Times New Roman" w:hAnsi="Times New Roman" w:cs="Times New Roman"/>
          <w:b w:val="0"/>
          <w:i/>
        </w:rPr>
        <w:t>ом</w:t>
      </w:r>
      <w:r w:rsidRPr="006238B6">
        <w:rPr>
          <w:rFonts w:ascii="Times New Roman" w:hAnsi="Times New Roman" w:cs="Times New Roman"/>
          <w:b w:val="0"/>
          <w:i/>
        </w:rPr>
        <w:t xml:space="preserve"> от 28</w:t>
      </w:r>
      <w:r w:rsidR="006238B6">
        <w:rPr>
          <w:rFonts w:ascii="Times New Roman" w:hAnsi="Times New Roman" w:cs="Times New Roman"/>
          <w:b w:val="0"/>
          <w:i/>
        </w:rPr>
        <w:t xml:space="preserve"> </w:t>
      </w:r>
      <w:r w:rsidR="006238B6" w:rsidRPr="00CD2927">
        <w:rPr>
          <w:rFonts w:ascii="Times New Roman" w:hAnsi="Times New Roman" w:cs="Times New Roman"/>
          <w:b w:val="0"/>
          <w:i/>
        </w:rPr>
        <w:t>декабря</w:t>
      </w:r>
      <w:r w:rsidR="006238B6">
        <w:rPr>
          <w:rFonts w:ascii="Times New Roman" w:hAnsi="Times New Roman" w:cs="Times New Roman"/>
          <w:b w:val="0"/>
          <w:i/>
        </w:rPr>
        <w:t xml:space="preserve"> </w:t>
      </w:r>
      <w:r w:rsidRPr="006238B6">
        <w:rPr>
          <w:rFonts w:ascii="Times New Roman" w:hAnsi="Times New Roman" w:cs="Times New Roman"/>
          <w:b w:val="0"/>
          <w:i/>
        </w:rPr>
        <w:t>2017</w:t>
      </w:r>
      <w:r w:rsidR="006238B6">
        <w:rPr>
          <w:rFonts w:ascii="Times New Roman" w:hAnsi="Times New Roman" w:cs="Times New Roman"/>
          <w:b w:val="0"/>
          <w:i/>
        </w:rPr>
        <w:t xml:space="preserve"> г.</w:t>
      </w:r>
      <w:r w:rsidRPr="006238B6">
        <w:rPr>
          <w:rFonts w:ascii="Times New Roman" w:hAnsi="Times New Roman" w:cs="Times New Roman"/>
          <w:b w:val="0"/>
          <w:i/>
        </w:rPr>
        <w:t xml:space="preserve"> № 421-ФЗ «О внесении изменений в отдельные законодательные акты Российской Федерации в части повышения минимального размера </w:t>
      </w:r>
      <w:r w:rsidRPr="006238B6">
        <w:rPr>
          <w:rFonts w:ascii="Times New Roman" w:hAnsi="Times New Roman" w:cs="Times New Roman"/>
          <w:b w:val="0"/>
          <w:i/>
        </w:rPr>
        <w:lastRenderedPageBreak/>
        <w:t>оплаты труда до прожиточного мини</w:t>
      </w:r>
      <w:r w:rsidR="006238B6">
        <w:rPr>
          <w:rFonts w:ascii="Times New Roman" w:hAnsi="Times New Roman" w:cs="Times New Roman"/>
          <w:b w:val="0"/>
          <w:i/>
        </w:rPr>
        <w:t xml:space="preserve">мума трудоспособного населения» </w:t>
      </w:r>
      <w:r w:rsidRPr="006238B6">
        <w:rPr>
          <w:rFonts w:ascii="Times New Roman" w:eastAsia="Times New Roman" w:hAnsi="Times New Roman" w:cs="Times New Roman"/>
          <w:b w:val="0"/>
          <w:lang w:eastAsia="ru-RU"/>
        </w:rPr>
        <w:t>в Федеральный закон «О минимальном размере оплаты труда» вносятся изменения, устанавливающие с 1 января 2018 года минимальный размер оплаты труда в сумме 9489 рублей в месяц (в настоящее время – 7800 рублей</w:t>
      </w:r>
      <w:proofErr w:type="gramEnd"/>
      <w:r w:rsidRPr="006238B6">
        <w:rPr>
          <w:rFonts w:ascii="Times New Roman" w:eastAsia="Times New Roman" w:hAnsi="Times New Roman" w:cs="Times New Roman"/>
          <w:b w:val="0"/>
          <w:lang w:eastAsia="ru-RU"/>
        </w:rPr>
        <w:t xml:space="preserve"> в месяц).</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r w:rsidRPr="000F63B7">
        <w:rPr>
          <w:rFonts w:ascii="Times New Roman" w:eastAsia="Times New Roman" w:hAnsi="Times New Roman" w:cs="Times New Roman"/>
          <w:sz w:val="24"/>
          <w:szCs w:val="24"/>
          <w:lang w:eastAsia="ru-RU"/>
        </w:rPr>
        <w:t xml:space="preserve">Одновременно с этим вводится правило, согласно которому ежегодно, начиная с 1 января 2019 года, минимальный </w:t>
      </w:r>
      <w:proofErr w:type="gramStart"/>
      <w:r w:rsidRPr="000F63B7">
        <w:rPr>
          <w:rFonts w:ascii="Times New Roman" w:eastAsia="Times New Roman" w:hAnsi="Times New Roman" w:cs="Times New Roman"/>
          <w:sz w:val="24"/>
          <w:szCs w:val="24"/>
          <w:lang w:eastAsia="ru-RU"/>
        </w:rPr>
        <w:t>размер оплаты труда</w:t>
      </w:r>
      <w:proofErr w:type="gramEnd"/>
      <w:r w:rsidRPr="000F63B7">
        <w:rPr>
          <w:rFonts w:ascii="Times New Roman" w:eastAsia="Times New Roman" w:hAnsi="Times New Roman" w:cs="Times New Roman"/>
          <w:sz w:val="24"/>
          <w:szCs w:val="24"/>
          <w:lang w:eastAsia="ru-RU"/>
        </w:rPr>
        <w:t xml:space="preserve"> устанавливается федеральным законом в размере величины прожиточного минимума трудоспособного населения в целом по Российской Федерации за второй квартал предыдущего года. При этом в случае, если величина прожиточного минимума трудоспособного населения в целом по Российской Федерации за этот период окажется ниже величины прожиточного минимума трудоспособного населения в целом по Российской Федерации за второй квартал года, предшествующего предыдущему году, минимальный </w:t>
      </w:r>
      <w:proofErr w:type="gramStart"/>
      <w:r w:rsidRPr="000F63B7">
        <w:rPr>
          <w:rFonts w:ascii="Times New Roman" w:eastAsia="Times New Roman" w:hAnsi="Times New Roman" w:cs="Times New Roman"/>
          <w:sz w:val="24"/>
          <w:szCs w:val="24"/>
          <w:lang w:eastAsia="ru-RU"/>
        </w:rPr>
        <w:t>размер оплаты труда</w:t>
      </w:r>
      <w:proofErr w:type="gramEnd"/>
      <w:r w:rsidRPr="000F63B7">
        <w:rPr>
          <w:rFonts w:ascii="Times New Roman" w:eastAsia="Times New Roman" w:hAnsi="Times New Roman" w:cs="Times New Roman"/>
          <w:sz w:val="24"/>
          <w:szCs w:val="24"/>
          <w:lang w:eastAsia="ru-RU"/>
        </w:rPr>
        <w:t xml:space="preserve"> устанавливается в размере, установленном с 1 января предыдущего года.</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r w:rsidRPr="000F63B7">
        <w:rPr>
          <w:rFonts w:ascii="Times New Roman" w:eastAsia="Times New Roman" w:hAnsi="Times New Roman" w:cs="Times New Roman"/>
          <w:sz w:val="24"/>
          <w:szCs w:val="24"/>
          <w:lang w:eastAsia="ru-RU"/>
        </w:rPr>
        <w:t xml:space="preserve">Наряду с этим в Арбитражный процессуальный кодекс Российской Федерации, Гражданский процессуальный кодекс Российской Федерации и Кодекс административного судопроизводства Российской Федерации Федеральным законом вносятся изменения, предусматривающие выплату некоторых видов компенсаций в порядке и размерах, устанавливаемых Правительством Российской Федерации (в настоящее время – исходя из минимального </w:t>
      </w:r>
      <w:proofErr w:type="gramStart"/>
      <w:r w:rsidRPr="000F63B7">
        <w:rPr>
          <w:rFonts w:ascii="Times New Roman" w:eastAsia="Times New Roman" w:hAnsi="Times New Roman" w:cs="Times New Roman"/>
          <w:sz w:val="24"/>
          <w:szCs w:val="24"/>
          <w:lang w:eastAsia="ru-RU"/>
        </w:rPr>
        <w:t>размера оплаты труда</w:t>
      </w:r>
      <w:proofErr w:type="gramEnd"/>
      <w:r w:rsidRPr="000F63B7">
        <w:rPr>
          <w:rFonts w:ascii="Times New Roman" w:eastAsia="Times New Roman" w:hAnsi="Times New Roman" w:cs="Times New Roman"/>
          <w:sz w:val="24"/>
          <w:szCs w:val="24"/>
          <w:lang w:eastAsia="ru-RU"/>
        </w:rPr>
        <w:t>, установленного федеральным законом).</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r w:rsidRPr="000F63B7">
        <w:rPr>
          <w:rFonts w:ascii="Times New Roman" w:eastAsia="Times New Roman" w:hAnsi="Times New Roman" w:cs="Times New Roman"/>
          <w:sz w:val="24"/>
          <w:szCs w:val="24"/>
          <w:lang w:eastAsia="ru-RU"/>
        </w:rPr>
        <w:t>Изменения также вносятся в Федеральный закон «О прожиточном минимуме в Российской Федерации», в соответствии с которыми величина прожиточного минимума на душу населения и по основным социально-демографическим группам населения в целом по Российской Федерации будет устанавливаться в порядке, определяемом Правительством Российской Федерации.</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r w:rsidRPr="000F63B7">
        <w:rPr>
          <w:rFonts w:ascii="Times New Roman" w:eastAsia="Times New Roman" w:hAnsi="Times New Roman" w:cs="Times New Roman"/>
          <w:sz w:val="24"/>
          <w:szCs w:val="24"/>
          <w:lang w:eastAsia="ru-RU"/>
        </w:rPr>
        <w:t>Кроме того, Федеральным законом уточняется срок действия Федерального закона «О потребительской корзине в целом по Российской Федерации», которым утверждены параметры потребительской корзины для основных социально-демографических групп населения в целом по Российской Федерации, – до 31 декабря 2020 года.</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AD2F35" w:rsidRDefault="00AD2F35" w:rsidP="002B4F78">
      <w:pPr>
        <w:pStyle w:val="3"/>
        <w:spacing w:before="0" w:line="240" w:lineRule="auto"/>
        <w:ind w:left="-567" w:firstLine="425"/>
        <w:rPr>
          <w:rFonts w:ascii="Times New Roman" w:hAnsi="Times New Roman" w:cs="Times New Roman"/>
          <w:color w:val="auto"/>
          <w:sz w:val="24"/>
          <w:szCs w:val="24"/>
        </w:rPr>
      </w:pPr>
      <w:r w:rsidRPr="00AD2F35">
        <w:rPr>
          <w:rFonts w:ascii="Times New Roman" w:hAnsi="Times New Roman" w:cs="Times New Roman"/>
          <w:color w:val="auto"/>
          <w:sz w:val="24"/>
          <w:szCs w:val="24"/>
        </w:rPr>
        <w:t>СОЦИАЛЬНОЕ ОБЕСПЕЧЕНИЕ И СОЦИАЛЬНОЕ СТРАХОВАНИЕ</w:t>
      </w:r>
    </w:p>
    <w:p w:rsidR="00AD2F35" w:rsidRPr="00AD2F35" w:rsidRDefault="00AD2F35" w:rsidP="002B4F78">
      <w:pPr>
        <w:pStyle w:val="revann"/>
        <w:spacing w:before="0" w:beforeAutospacing="0" w:after="0" w:afterAutospacing="0"/>
        <w:ind w:left="-567" w:firstLine="425"/>
        <w:jc w:val="both"/>
      </w:pPr>
    </w:p>
    <w:p w:rsidR="00AD2F35" w:rsidRPr="006238B6" w:rsidRDefault="00AD2F35" w:rsidP="002B4F78">
      <w:pPr>
        <w:pStyle w:val="revann"/>
        <w:spacing w:before="0" w:beforeAutospacing="0" w:after="0" w:afterAutospacing="0"/>
        <w:ind w:left="-567" w:firstLine="425"/>
        <w:jc w:val="both"/>
        <w:rPr>
          <w:b/>
        </w:rPr>
      </w:pPr>
      <w:r w:rsidRPr="006238B6">
        <w:rPr>
          <w:b/>
        </w:rPr>
        <w:t xml:space="preserve">Продлен срок подачи заявления на ежемесячную денежную выплату Героям Советского Союза, Героям Российской Федерации и полным кавалерами ордена Славы </w:t>
      </w:r>
    </w:p>
    <w:p w:rsidR="006238B6" w:rsidRDefault="006238B6" w:rsidP="002B4F78">
      <w:pPr>
        <w:pStyle w:val="doclink"/>
        <w:spacing w:before="0" w:beforeAutospacing="0" w:after="0" w:afterAutospacing="0"/>
        <w:ind w:left="-567" w:firstLine="425"/>
        <w:jc w:val="both"/>
      </w:pPr>
    </w:p>
    <w:p w:rsidR="00AD2F35" w:rsidRPr="006238B6" w:rsidRDefault="006C10FE" w:rsidP="002B4F78">
      <w:pPr>
        <w:pStyle w:val="doclink"/>
        <w:spacing w:before="0" w:beforeAutospacing="0" w:after="0" w:afterAutospacing="0"/>
        <w:ind w:left="-567" w:firstLine="425"/>
        <w:jc w:val="both"/>
        <w:rPr>
          <w:b/>
          <w:i/>
        </w:rPr>
      </w:pPr>
      <w:hyperlink r:id="rId34" w:history="1">
        <w:r w:rsidR="00AD2F35" w:rsidRPr="006238B6">
          <w:rPr>
            <w:rStyle w:val="a4"/>
            <w:b w:val="0"/>
            <w:i/>
          </w:rPr>
          <w:t>Федеральный закон от 29</w:t>
        </w:r>
        <w:r w:rsidR="006238B6" w:rsidRPr="006238B6">
          <w:rPr>
            <w:rStyle w:val="a4"/>
            <w:i/>
          </w:rPr>
          <w:t xml:space="preserve"> </w:t>
        </w:r>
        <w:r w:rsidR="006238B6" w:rsidRPr="006238B6">
          <w:rPr>
            <w:i/>
          </w:rPr>
          <w:t>декабря</w:t>
        </w:r>
        <w:r w:rsidR="006238B6">
          <w:rPr>
            <w:b/>
            <w:i/>
          </w:rPr>
          <w:t xml:space="preserve"> </w:t>
        </w:r>
        <w:r w:rsidR="00AD2F35" w:rsidRPr="006238B6">
          <w:rPr>
            <w:rStyle w:val="a4"/>
            <w:b w:val="0"/>
            <w:i/>
          </w:rPr>
          <w:t>2017</w:t>
        </w:r>
        <w:r w:rsidR="006238B6">
          <w:rPr>
            <w:rStyle w:val="a4"/>
            <w:b w:val="0"/>
            <w:i/>
          </w:rPr>
          <w:t xml:space="preserve"> г.</w:t>
        </w:r>
        <w:r w:rsidR="00AD2F35" w:rsidRPr="006238B6">
          <w:rPr>
            <w:rStyle w:val="a4"/>
            <w:b w:val="0"/>
            <w:i/>
          </w:rPr>
          <w:t xml:space="preserve"> № 449-ФЗ</w:t>
        </w:r>
        <w:r w:rsidR="00AD2F35" w:rsidRPr="006238B6">
          <w:rPr>
            <w:b/>
            <w:bCs/>
            <w:i/>
          </w:rPr>
          <w:t xml:space="preserve"> </w:t>
        </w:r>
        <w:r w:rsidR="00AD2F35" w:rsidRPr="006238B6">
          <w:rPr>
            <w:rStyle w:val="a4"/>
            <w:b w:val="0"/>
            <w:i/>
          </w:rPr>
          <w:t xml:space="preserve">«О внесении изменений в статьи 9 и 9.1 Закона Российской Федерации «О статусе Героев Советского Союза, Героев Российской Федерации и полных кавалеров ордена Славы» </w:t>
        </w:r>
      </w:hyperlink>
    </w:p>
    <w:p w:rsidR="00AD2F35" w:rsidRPr="00AD2F35" w:rsidRDefault="00AD2F35" w:rsidP="002B4F78">
      <w:pPr>
        <w:pStyle w:val="aa"/>
        <w:spacing w:before="0" w:beforeAutospacing="0" w:after="0" w:afterAutospacing="0"/>
        <w:ind w:left="-567" w:firstLine="425"/>
        <w:jc w:val="both"/>
      </w:pPr>
      <w:r w:rsidRPr="00AD2F35">
        <w:t xml:space="preserve">Герои и полные кавалеры ордена Славы при условии отказа от предусмотренных законом льгот (медицинское обслуживание, бесплатный проезд, освобождение от оплаты ЖКХ и др.) имеют право на установление ежемесячной денежной выплаты. </w:t>
      </w:r>
    </w:p>
    <w:p w:rsidR="00AD2F35" w:rsidRPr="00AD2F35" w:rsidRDefault="00AD2F35" w:rsidP="002B4F78">
      <w:pPr>
        <w:pStyle w:val="aa"/>
        <w:spacing w:before="0" w:beforeAutospacing="0" w:after="0" w:afterAutospacing="0"/>
        <w:ind w:left="-567" w:firstLine="425"/>
        <w:jc w:val="both"/>
      </w:pPr>
      <w:r w:rsidRPr="00AD2F35">
        <w:t xml:space="preserve">Принятый Закон устанавливает срок подачи заявления об установлении ежемесячной денежной выплаты - до 31 декабря текущего года включительно (ранее - до 1 октября текущего года). </w:t>
      </w:r>
    </w:p>
    <w:p w:rsidR="00AD2F35" w:rsidRPr="00AD2F35" w:rsidRDefault="00AD2F35" w:rsidP="002B4F78">
      <w:pPr>
        <w:pStyle w:val="aa"/>
        <w:spacing w:before="0" w:beforeAutospacing="0" w:after="0" w:afterAutospacing="0"/>
        <w:ind w:left="-567" w:firstLine="425"/>
        <w:jc w:val="both"/>
      </w:pPr>
      <w:r w:rsidRPr="00AD2F35">
        <w:t>Члены семьи умершего (погибшего) Героя или полного кавалера ордена Славы, которому была установлена ЕДВ, имеют право на ее установление в текущем году со дня его смерти (гибели), а при первичном обращении - с 1 числа месяца, следующего за месяцем, в котором член семьи обратился с заявлением об установлении ЕДВ.</w:t>
      </w:r>
    </w:p>
    <w:p w:rsidR="00AD2F35" w:rsidRP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6238B6" w:rsidRDefault="00AD2F35" w:rsidP="002B4F78">
      <w:pPr>
        <w:pStyle w:val="a3"/>
        <w:spacing w:after="0" w:line="240" w:lineRule="auto"/>
        <w:ind w:left="-567" w:firstLine="425"/>
        <w:jc w:val="both"/>
        <w:rPr>
          <w:rFonts w:ascii="Times New Roman" w:eastAsia="Times New Roman" w:hAnsi="Times New Roman" w:cs="Times New Roman"/>
          <w:b/>
          <w:sz w:val="24"/>
          <w:szCs w:val="24"/>
          <w:lang w:eastAsia="ru-RU"/>
        </w:rPr>
      </w:pPr>
      <w:r w:rsidRPr="006238B6">
        <w:rPr>
          <w:rFonts w:ascii="Times New Roman" w:eastAsia="Times New Roman" w:hAnsi="Times New Roman" w:cs="Times New Roman"/>
          <w:b/>
          <w:sz w:val="24"/>
          <w:szCs w:val="24"/>
          <w:lang w:eastAsia="ru-RU"/>
        </w:rPr>
        <w:t xml:space="preserve">Уточнен порядок выделения  на стоянках мест для бесплатной парковки транспортных средств инвалидов и транспортных средств, перевозящих инвалидов </w:t>
      </w:r>
    </w:p>
    <w:p w:rsidR="006238B6" w:rsidRDefault="006238B6" w:rsidP="002B4F78">
      <w:pPr>
        <w:spacing w:after="0" w:line="240" w:lineRule="auto"/>
        <w:ind w:left="-567" w:firstLine="425"/>
        <w:jc w:val="both"/>
      </w:pPr>
    </w:p>
    <w:p w:rsidR="00AD2F35" w:rsidRPr="00AD2F35" w:rsidRDefault="006C10FE" w:rsidP="002B4F78">
      <w:pPr>
        <w:spacing w:after="0" w:line="240" w:lineRule="auto"/>
        <w:ind w:left="-567" w:firstLine="425"/>
        <w:jc w:val="both"/>
        <w:rPr>
          <w:rFonts w:ascii="Times New Roman" w:eastAsia="Times New Roman" w:hAnsi="Times New Roman" w:cs="Times New Roman"/>
          <w:sz w:val="24"/>
          <w:szCs w:val="24"/>
          <w:lang w:eastAsia="ru-RU"/>
        </w:rPr>
      </w:pPr>
      <w:hyperlink r:id="rId35" w:history="1">
        <w:r w:rsidR="00AD2F35" w:rsidRPr="006238B6">
          <w:rPr>
            <w:rFonts w:ascii="Times New Roman" w:eastAsia="Times New Roman" w:hAnsi="Times New Roman" w:cs="Times New Roman"/>
            <w:bCs/>
            <w:i/>
            <w:sz w:val="24"/>
            <w:szCs w:val="24"/>
            <w:lang w:eastAsia="ru-RU"/>
          </w:rPr>
          <w:t>Федеральным  законом  от 29.12.2017 № 477-ФЗ «О внесении изменения в статью 15 Федерального закона «О социальной защите инвалидов в Российской Федерации»</w:t>
        </w:r>
      </w:hyperlink>
      <w:r w:rsidR="00AD2F35" w:rsidRPr="006238B6">
        <w:rPr>
          <w:rFonts w:ascii="Times New Roman" w:eastAsia="Times New Roman" w:hAnsi="Times New Roman" w:cs="Times New Roman"/>
          <w:bCs/>
          <w:i/>
          <w:sz w:val="24"/>
          <w:szCs w:val="24"/>
          <w:lang w:eastAsia="ru-RU"/>
        </w:rPr>
        <w:t xml:space="preserve"> </w:t>
      </w:r>
      <w:r w:rsidR="00AD2F35" w:rsidRPr="00AD2F35">
        <w:rPr>
          <w:rFonts w:ascii="Times New Roman" w:hAnsi="Times New Roman" w:cs="Times New Roman"/>
          <w:sz w:val="24"/>
          <w:szCs w:val="24"/>
        </w:rPr>
        <w:t xml:space="preserve">уточняется порядок выделения на стоянках транспортных средств мест для бесплатной парковки транспортных средств инвалидов </w:t>
      </w:r>
      <w:r w:rsidR="00AD2F35" w:rsidRPr="00AD2F35">
        <w:rPr>
          <w:rFonts w:ascii="Times New Roman" w:eastAsia="Times New Roman" w:hAnsi="Times New Roman" w:cs="Times New Roman"/>
          <w:i/>
          <w:sz w:val="24"/>
          <w:szCs w:val="24"/>
          <w:lang w:eastAsia="ru-RU"/>
        </w:rPr>
        <w:t xml:space="preserve"> </w:t>
      </w:r>
      <w:r w:rsidR="00AD2F35" w:rsidRPr="00AD2F35">
        <w:rPr>
          <w:rFonts w:ascii="Times New Roman" w:eastAsia="Times New Roman" w:hAnsi="Times New Roman" w:cs="Times New Roman"/>
          <w:sz w:val="24"/>
          <w:szCs w:val="24"/>
          <w:lang w:eastAsia="ru-RU"/>
        </w:rPr>
        <w:t>и транспортных средств, перевозящих инвалидов.</w:t>
      </w:r>
    </w:p>
    <w:p w:rsidR="00AD2F35" w:rsidRP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AD2F35">
        <w:rPr>
          <w:rFonts w:ascii="Times New Roman" w:eastAsia="Times New Roman" w:hAnsi="Times New Roman" w:cs="Times New Roman"/>
          <w:sz w:val="24"/>
          <w:szCs w:val="24"/>
          <w:lang w:eastAsia="ru-RU"/>
        </w:rPr>
        <w:t>В соответствии с Федеральным законом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w:t>
      </w:r>
      <w:proofErr w:type="gramEnd"/>
      <w:r w:rsidRPr="00AD2F35">
        <w:rPr>
          <w:rFonts w:ascii="Times New Roman" w:eastAsia="Times New Roman" w:hAnsi="Times New Roman" w:cs="Times New Roman"/>
          <w:sz w:val="24"/>
          <w:szCs w:val="24"/>
          <w:lang w:eastAsia="ru-RU"/>
        </w:rPr>
        <w:t xml:space="preserve"> инвалидами I, II групп, а также инвалидами III группы в порядке, установленном Правительством РФ,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как и прежде, не должны занимать иные транспортные средства.</w:t>
      </w:r>
    </w:p>
    <w:p w:rsidR="00AD2F35" w:rsidRPr="007F2D2C" w:rsidRDefault="00AD2F35" w:rsidP="002B4F78">
      <w:pPr>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Внесены изменения в закон об обеспечении лекарственными препаратами льготных категорий граждан</w:t>
      </w:r>
    </w:p>
    <w:p w:rsidR="006238B6" w:rsidRDefault="006238B6" w:rsidP="002B4F78">
      <w:pPr>
        <w:autoSpaceDE w:val="0"/>
        <w:autoSpaceDN w:val="0"/>
        <w:adjustRightInd w:val="0"/>
        <w:spacing w:after="0" w:line="240" w:lineRule="auto"/>
        <w:ind w:left="-567" w:firstLine="425"/>
        <w:jc w:val="both"/>
      </w:pPr>
    </w:p>
    <w:p w:rsidR="00AD2F35" w:rsidRPr="00AD2F35" w:rsidRDefault="006C10FE" w:rsidP="002B4F78">
      <w:pPr>
        <w:autoSpaceDE w:val="0"/>
        <w:autoSpaceDN w:val="0"/>
        <w:adjustRightInd w:val="0"/>
        <w:spacing w:after="0" w:line="240" w:lineRule="auto"/>
        <w:ind w:left="-567" w:firstLine="425"/>
        <w:jc w:val="both"/>
        <w:rPr>
          <w:rFonts w:ascii="Times New Roman" w:eastAsia="Times New Roman" w:hAnsi="Times New Roman" w:cs="Times New Roman"/>
          <w:sz w:val="24"/>
          <w:szCs w:val="24"/>
          <w:lang w:eastAsia="ru-RU"/>
        </w:rPr>
      </w:pPr>
      <w:hyperlink r:id="rId36" w:history="1">
        <w:proofErr w:type="gramStart"/>
        <w:r w:rsidR="00AD2F35" w:rsidRPr="006238B6">
          <w:rPr>
            <w:rFonts w:ascii="Times New Roman" w:hAnsi="Times New Roman" w:cs="Times New Roman"/>
            <w:i/>
            <w:sz w:val="24"/>
            <w:szCs w:val="24"/>
          </w:rPr>
          <w:t>Федеральны</w:t>
        </w:r>
        <w:r w:rsidR="006238B6" w:rsidRPr="006238B6">
          <w:rPr>
            <w:rFonts w:ascii="Times New Roman" w:hAnsi="Times New Roman" w:cs="Times New Roman"/>
            <w:i/>
            <w:sz w:val="24"/>
            <w:szCs w:val="24"/>
          </w:rPr>
          <w:t>м</w:t>
        </w:r>
        <w:r w:rsidR="00AD2F35" w:rsidRPr="006238B6">
          <w:rPr>
            <w:rFonts w:ascii="Times New Roman" w:hAnsi="Times New Roman" w:cs="Times New Roman"/>
            <w:i/>
            <w:sz w:val="24"/>
            <w:szCs w:val="24"/>
          </w:rPr>
          <w:t xml:space="preserve"> закон</w:t>
        </w:r>
        <w:r w:rsidR="006238B6" w:rsidRPr="006238B6">
          <w:rPr>
            <w:rFonts w:ascii="Times New Roman" w:hAnsi="Times New Roman" w:cs="Times New Roman"/>
            <w:i/>
            <w:sz w:val="24"/>
            <w:szCs w:val="24"/>
          </w:rPr>
          <w:t>ом</w:t>
        </w:r>
        <w:r w:rsidR="00AD2F35" w:rsidRPr="006238B6">
          <w:rPr>
            <w:rFonts w:ascii="Times New Roman" w:hAnsi="Times New Roman" w:cs="Times New Roman"/>
            <w:i/>
            <w:sz w:val="24"/>
            <w:szCs w:val="24"/>
          </w:rPr>
          <w:t xml:space="preserve"> от 20 декабря 2017 г. № 407-ФЗ «О внесении изменения в статью 4.1 Федерального закона «О государственной социальной помощи» </w:t>
        </w:r>
      </w:hyperlink>
      <w:r w:rsidR="00AD2F35" w:rsidRPr="00AD2F35">
        <w:rPr>
          <w:rFonts w:ascii="Times New Roman" w:eastAsia="Times New Roman" w:hAnsi="Times New Roman" w:cs="Times New Roman"/>
          <w:sz w:val="24"/>
          <w:szCs w:val="24"/>
          <w:lang w:eastAsia="ru-RU"/>
        </w:rPr>
        <w:t>с 1 января 2018 года изменяется порядок установления норматива финансовых затрат в месяц на одного гражданина, получающего государственную социальную помощь в виде социальной услуги по обеспечению лекарственными препаратами для медицинского применения, медицинскими изделиями, а также специализированными продуктами лечебного питания для</w:t>
      </w:r>
      <w:proofErr w:type="gramEnd"/>
      <w:r w:rsidR="00AD2F35" w:rsidRPr="00AD2F35">
        <w:rPr>
          <w:rFonts w:ascii="Times New Roman" w:eastAsia="Times New Roman" w:hAnsi="Times New Roman" w:cs="Times New Roman"/>
          <w:sz w:val="24"/>
          <w:szCs w:val="24"/>
          <w:lang w:eastAsia="ru-RU"/>
        </w:rPr>
        <w:t xml:space="preserve"> детей-инвалидов.</w:t>
      </w:r>
    </w:p>
    <w:p w:rsidR="003138CE" w:rsidRDefault="003138CE"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6238B6" w:rsidRDefault="006238B6" w:rsidP="002B4F78">
      <w:pPr>
        <w:pStyle w:val="a3"/>
        <w:autoSpaceDE w:val="0"/>
        <w:autoSpaceDN w:val="0"/>
        <w:adjustRightInd w:val="0"/>
        <w:spacing w:after="0" w:line="240" w:lineRule="auto"/>
        <w:ind w:left="-567" w:firstLine="425"/>
        <w:jc w:val="both"/>
        <w:rPr>
          <w:rFonts w:ascii="Times New Roman" w:hAnsi="Times New Roman" w:cs="Times New Roman"/>
          <w:b/>
          <w:sz w:val="24"/>
          <w:szCs w:val="24"/>
        </w:rPr>
      </w:pPr>
      <w:r>
        <w:rPr>
          <w:rFonts w:ascii="Times New Roman" w:hAnsi="Times New Roman" w:cs="Times New Roman"/>
          <w:b/>
          <w:sz w:val="24"/>
          <w:szCs w:val="24"/>
        </w:rPr>
        <w:t xml:space="preserve">С </w:t>
      </w:r>
      <w:r w:rsidR="00AD2F35" w:rsidRPr="006238B6">
        <w:rPr>
          <w:rFonts w:ascii="Times New Roman" w:hAnsi="Times New Roman" w:cs="Times New Roman"/>
          <w:b/>
          <w:sz w:val="24"/>
          <w:szCs w:val="24"/>
        </w:rPr>
        <w:t>1</w:t>
      </w:r>
      <w:r>
        <w:rPr>
          <w:rFonts w:ascii="Times New Roman" w:hAnsi="Times New Roman" w:cs="Times New Roman"/>
          <w:b/>
          <w:sz w:val="24"/>
          <w:szCs w:val="24"/>
        </w:rPr>
        <w:t xml:space="preserve"> января </w:t>
      </w:r>
      <w:r w:rsidR="00AD2F35" w:rsidRPr="006238B6">
        <w:rPr>
          <w:rFonts w:ascii="Times New Roman" w:hAnsi="Times New Roman" w:cs="Times New Roman"/>
          <w:b/>
          <w:sz w:val="24"/>
          <w:szCs w:val="24"/>
        </w:rPr>
        <w:t xml:space="preserve">2018 </w:t>
      </w:r>
      <w:r>
        <w:rPr>
          <w:rFonts w:ascii="Times New Roman" w:hAnsi="Times New Roman" w:cs="Times New Roman"/>
          <w:b/>
          <w:sz w:val="24"/>
          <w:szCs w:val="24"/>
        </w:rPr>
        <w:t xml:space="preserve">г. </w:t>
      </w:r>
      <w:r w:rsidR="00AD2F35" w:rsidRPr="006238B6">
        <w:rPr>
          <w:rFonts w:ascii="Times New Roman" w:hAnsi="Times New Roman" w:cs="Times New Roman"/>
          <w:b/>
          <w:sz w:val="24"/>
          <w:szCs w:val="24"/>
        </w:rPr>
        <w:t xml:space="preserve">предусмотрено создание </w:t>
      </w:r>
      <w:proofErr w:type="gramStart"/>
      <w:r w:rsidR="00AD2F35" w:rsidRPr="006238B6">
        <w:rPr>
          <w:rFonts w:ascii="Times New Roman" w:hAnsi="Times New Roman" w:cs="Times New Roman"/>
          <w:b/>
          <w:sz w:val="24"/>
          <w:szCs w:val="24"/>
        </w:rPr>
        <w:t>Единой</w:t>
      </w:r>
      <w:proofErr w:type="gramEnd"/>
      <w:r w:rsidR="00AD2F35" w:rsidRPr="006238B6">
        <w:rPr>
          <w:rFonts w:ascii="Times New Roman" w:hAnsi="Times New Roman" w:cs="Times New Roman"/>
          <w:b/>
          <w:sz w:val="24"/>
          <w:szCs w:val="24"/>
        </w:rPr>
        <w:t xml:space="preserve"> </w:t>
      </w:r>
      <w:proofErr w:type="spellStart"/>
      <w:r w:rsidR="00AD2F35" w:rsidRPr="006238B6">
        <w:rPr>
          <w:rFonts w:ascii="Times New Roman" w:hAnsi="Times New Roman" w:cs="Times New Roman"/>
          <w:b/>
          <w:sz w:val="24"/>
          <w:szCs w:val="24"/>
        </w:rPr>
        <w:t>госинформсистемы</w:t>
      </w:r>
      <w:proofErr w:type="spellEnd"/>
      <w:r w:rsidR="00AD2F35" w:rsidRPr="006238B6">
        <w:rPr>
          <w:rFonts w:ascii="Times New Roman" w:hAnsi="Times New Roman" w:cs="Times New Roman"/>
          <w:b/>
          <w:sz w:val="24"/>
          <w:szCs w:val="24"/>
        </w:rPr>
        <w:t xml:space="preserve"> социального обеспечения (ЕГИССО)</w:t>
      </w:r>
    </w:p>
    <w:p w:rsidR="006238B6" w:rsidRDefault="006238B6" w:rsidP="002B4F78">
      <w:pPr>
        <w:autoSpaceDE w:val="0"/>
        <w:autoSpaceDN w:val="0"/>
        <w:adjustRightInd w:val="0"/>
        <w:spacing w:after="0" w:line="240" w:lineRule="auto"/>
        <w:ind w:left="-567" w:firstLine="425"/>
        <w:jc w:val="both"/>
      </w:pPr>
    </w:p>
    <w:p w:rsidR="006238B6"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37" w:history="1">
        <w:r w:rsidR="00AD2F35" w:rsidRPr="006238B6">
          <w:rPr>
            <w:rFonts w:ascii="Times New Roman" w:hAnsi="Times New Roman" w:cs="Times New Roman"/>
            <w:i/>
            <w:sz w:val="24"/>
            <w:szCs w:val="24"/>
          </w:rPr>
          <w:t>Федеральный закон</w:t>
        </w:r>
      </w:hyperlink>
      <w:r w:rsidR="00AD2F35" w:rsidRPr="006238B6">
        <w:rPr>
          <w:rFonts w:ascii="Times New Roman" w:hAnsi="Times New Roman" w:cs="Times New Roman"/>
          <w:i/>
          <w:sz w:val="24"/>
          <w:szCs w:val="24"/>
        </w:rPr>
        <w:t xml:space="preserve"> от 29 декабря 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w:t>
      </w:r>
    </w:p>
    <w:p w:rsid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D2F35">
        <w:rPr>
          <w:rFonts w:ascii="Times New Roman" w:hAnsi="Times New Roman" w:cs="Times New Roman"/>
          <w:sz w:val="24"/>
          <w:szCs w:val="24"/>
        </w:rPr>
        <w:t xml:space="preserve">С 01.01.2018 предусмотрено создание </w:t>
      </w:r>
      <w:proofErr w:type="gramStart"/>
      <w:r w:rsidRPr="00AD2F35">
        <w:rPr>
          <w:rFonts w:ascii="Times New Roman" w:hAnsi="Times New Roman" w:cs="Times New Roman"/>
          <w:sz w:val="24"/>
          <w:szCs w:val="24"/>
        </w:rPr>
        <w:t>Единой</w:t>
      </w:r>
      <w:proofErr w:type="gramEnd"/>
      <w:r w:rsidRPr="00AD2F35">
        <w:rPr>
          <w:rFonts w:ascii="Times New Roman" w:hAnsi="Times New Roman" w:cs="Times New Roman"/>
          <w:sz w:val="24"/>
          <w:szCs w:val="24"/>
        </w:rPr>
        <w:t xml:space="preserve"> </w:t>
      </w:r>
      <w:proofErr w:type="spellStart"/>
      <w:r w:rsidRPr="00AD2F35">
        <w:rPr>
          <w:rFonts w:ascii="Times New Roman" w:hAnsi="Times New Roman" w:cs="Times New Roman"/>
          <w:sz w:val="24"/>
          <w:szCs w:val="24"/>
        </w:rPr>
        <w:t>госинформсистемы</w:t>
      </w:r>
      <w:proofErr w:type="spellEnd"/>
      <w:r w:rsidRPr="00AD2F35">
        <w:rPr>
          <w:rFonts w:ascii="Times New Roman" w:hAnsi="Times New Roman" w:cs="Times New Roman"/>
          <w:sz w:val="24"/>
          <w:szCs w:val="24"/>
        </w:rPr>
        <w:t xml:space="preserve"> социального обеспечения (ЕГИССО). Она будет содержать сведения о мерах соцзащиты (поддержки), социальных услугах в рамках социального обслуживания и </w:t>
      </w:r>
      <w:proofErr w:type="spellStart"/>
      <w:r w:rsidRPr="00AD2F35">
        <w:rPr>
          <w:rFonts w:ascii="Times New Roman" w:hAnsi="Times New Roman" w:cs="Times New Roman"/>
          <w:sz w:val="24"/>
          <w:szCs w:val="24"/>
        </w:rPr>
        <w:t>госсоцпомощи</w:t>
      </w:r>
      <w:proofErr w:type="spellEnd"/>
      <w:r w:rsidRPr="00AD2F35">
        <w:rPr>
          <w:rFonts w:ascii="Times New Roman" w:hAnsi="Times New Roman" w:cs="Times New Roman"/>
          <w:sz w:val="24"/>
          <w:szCs w:val="24"/>
        </w:rPr>
        <w:t>, иных социальных гарантиях и выплатах, предоставляемых населению за счет средств бюджетов. Ведение ЕГИССО возложено на ПФР.</w:t>
      </w:r>
    </w:p>
    <w:p w:rsidR="007F2D2C" w:rsidRDefault="007F2D2C"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7A3E35" w:rsidRPr="007F2D2C" w:rsidRDefault="007A3E3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Правительство РФ определило порядок установления величины прожиточного минимума на д</w:t>
      </w:r>
      <w:r w:rsidR="006238B6" w:rsidRPr="007F2D2C">
        <w:rPr>
          <w:rFonts w:ascii="Times New Roman" w:hAnsi="Times New Roman" w:cs="Times New Roman"/>
          <w:b/>
          <w:sz w:val="24"/>
          <w:szCs w:val="24"/>
        </w:rPr>
        <w:t>ушу населения в целом по России</w:t>
      </w:r>
    </w:p>
    <w:p w:rsidR="006238B6" w:rsidRPr="006238B6" w:rsidRDefault="006238B6" w:rsidP="002B4F78">
      <w:pPr>
        <w:pStyle w:val="a3"/>
        <w:autoSpaceDE w:val="0"/>
        <w:autoSpaceDN w:val="0"/>
        <w:adjustRightInd w:val="0"/>
        <w:spacing w:after="0" w:line="240" w:lineRule="auto"/>
        <w:ind w:left="-567" w:firstLine="425"/>
        <w:jc w:val="both"/>
        <w:rPr>
          <w:rFonts w:ascii="Times New Roman" w:hAnsi="Times New Roman" w:cs="Times New Roman"/>
          <w:b/>
          <w:sz w:val="24"/>
          <w:szCs w:val="24"/>
        </w:rPr>
      </w:pPr>
    </w:p>
    <w:p w:rsidR="007A3E35" w:rsidRPr="006238B6"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38" w:history="1">
        <w:r w:rsidR="007A3E35" w:rsidRPr="006238B6">
          <w:rPr>
            <w:rFonts w:ascii="Times New Roman" w:hAnsi="Times New Roman" w:cs="Times New Roman"/>
            <w:i/>
            <w:sz w:val="24"/>
            <w:szCs w:val="24"/>
          </w:rPr>
          <w:t>Постановление Правительства РФ от 30 декабря 2017 г. № 1702 «О порядке установления величины прожиточного минимума на душу населения и по основным социально-демографическим группам населения в целом по Российской Федерации»</w:t>
        </w:r>
      </w:hyperlink>
      <w:r w:rsidR="007A3E35" w:rsidRPr="006238B6">
        <w:rPr>
          <w:rFonts w:ascii="Times New Roman" w:hAnsi="Times New Roman" w:cs="Times New Roman"/>
          <w:i/>
          <w:sz w:val="24"/>
          <w:szCs w:val="24"/>
        </w:rPr>
        <w:t xml:space="preserve"> </w:t>
      </w:r>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7A3E35">
        <w:rPr>
          <w:rFonts w:ascii="Times New Roman" w:hAnsi="Times New Roman" w:cs="Times New Roman"/>
          <w:sz w:val="24"/>
          <w:szCs w:val="24"/>
        </w:rPr>
        <w:t>Так, величину прожиточного минимума ежеквартально устанавливает Минтруд России.</w:t>
      </w:r>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7A3E35">
        <w:rPr>
          <w:rFonts w:ascii="Times New Roman" w:hAnsi="Times New Roman" w:cs="Times New Roman"/>
          <w:sz w:val="24"/>
          <w:szCs w:val="24"/>
        </w:rPr>
        <w:t>Росстат представляет в Минтруд России данные об уровне потребительских цен на продукты питания и индексах потребительских цен (тарифов) на продукты питания, непродовольственные товары и услуги для исчисления величины прожиточного минимума.</w:t>
      </w:r>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7A3E35">
        <w:rPr>
          <w:rFonts w:ascii="Times New Roman" w:hAnsi="Times New Roman" w:cs="Times New Roman"/>
          <w:sz w:val="24"/>
          <w:szCs w:val="24"/>
        </w:rPr>
        <w:t>Напоминаем, что ранее величину прожиточного минимума в целом по стране определяло Правительство РФ.</w:t>
      </w:r>
    </w:p>
    <w:p w:rsidR="007A3E35" w:rsidRPr="007A3E35" w:rsidRDefault="007A3E35"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Постановление вступило</w:t>
      </w:r>
      <w:r w:rsidRPr="007A3E35">
        <w:rPr>
          <w:rFonts w:ascii="Times New Roman" w:hAnsi="Times New Roman" w:cs="Times New Roman"/>
          <w:sz w:val="24"/>
          <w:szCs w:val="24"/>
        </w:rPr>
        <w:t xml:space="preserve"> в силу с 1 января 2018 г.</w:t>
      </w:r>
    </w:p>
    <w:p w:rsidR="007F2D2C" w:rsidRDefault="007F2D2C"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AD2F35" w:rsidRPr="007F2D2C" w:rsidRDefault="00AD2F3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lastRenderedPageBreak/>
        <w:t>Скорректированы требования к региональным программам сопровождения инвалидов молодого возраста при трудоустройстве</w:t>
      </w:r>
    </w:p>
    <w:p w:rsidR="006238B6" w:rsidRDefault="006238B6" w:rsidP="002B4F78">
      <w:pPr>
        <w:autoSpaceDE w:val="0"/>
        <w:autoSpaceDN w:val="0"/>
        <w:adjustRightInd w:val="0"/>
        <w:spacing w:after="0" w:line="240" w:lineRule="auto"/>
        <w:ind w:left="-567" w:firstLine="425"/>
        <w:jc w:val="both"/>
      </w:pPr>
    </w:p>
    <w:p w:rsidR="00AD2F35" w:rsidRPr="006238B6"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39" w:history="1">
        <w:r w:rsidR="00AD2F35" w:rsidRPr="006238B6">
          <w:rPr>
            <w:rFonts w:ascii="Times New Roman" w:hAnsi="Times New Roman" w:cs="Times New Roman"/>
            <w:i/>
            <w:sz w:val="24"/>
            <w:szCs w:val="24"/>
          </w:rPr>
          <w:t xml:space="preserve">Приказ Министерства труда и социальной защиты РФ от 26 декабря 2017 г. </w:t>
        </w:r>
        <w:r w:rsidR="00AD2F35" w:rsidRPr="006238B6">
          <w:rPr>
            <w:rFonts w:ascii="Times New Roman" w:hAnsi="Times New Roman" w:cs="Times New Roman"/>
            <w:i/>
            <w:sz w:val="24"/>
            <w:szCs w:val="24"/>
          </w:rPr>
          <w:br/>
          <w:t xml:space="preserve">№ 877 «О внесении изменений в Типовую программу по сопровождению инвалидов молодого возраста при трудоустройстве в рамках мероприятий по содействию занятости населения, утвержденную приказом Министерства труда и социальной защиты Российской Федерации от 23 августа 2017 г. № 625» </w:t>
        </w:r>
      </w:hyperlink>
    </w:p>
    <w:p w:rsidR="00AD2F35" w:rsidRP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D2F35">
        <w:rPr>
          <w:rFonts w:ascii="Times New Roman" w:hAnsi="Times New Roman" w:cs="Times New Roman"/>
          <w:sz w:val="24"/>
          <w:szCs w:val="24"/>
        </w:rPr>
        <w:t xml:space="preserve">В частности, теперь в программу должна включаться в т. ч. информация о механизме взаимодействия региональных органов, вузов и </w:t>
      </w:r>
      <w:proofErr w:type="spellStart"/>
      <w:r w:rsidRPr="00AD2F35">
        <w:rPr>
          <w:rFonts w:ascii="Times New Roman" w:hAnsi="Times New Roman" w:cs="Times New Roman"/>
          <w:sz w:val="24"/>
          <w:szCs w:val="24"/>
        </w:rPr>
        <w:t>ссузов</w:t>
      </w:r>
      <w:proofErr w:type="spellEnd"/>
      <w:r w:rsidRPr="00AD2F35">
        <w:rPr>
          <w:rFonts w:ascii="Times New Roman" w:hAnsi="Times New Roman" w:cs="Times New Roman"/>
          <w:sz w:val="24"/>
          <w:szCs w:val="24"/>
        </w:rPr>
        <w:t>, службы занятости, социально ориентированных некоммерческих организаций при реализации мероприятий по сопровождению молодых инвалидов при трудоустройстве.</w:t>
      </w:r>
    </w:p>
    <w:p w:rsidR="00AD2F35" w:rsidRP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D2F35">
        <w:rPr>
          <w:rFonts w:ascii="Times New Roman" w:hAnsi="Times New Roman" w:cs="Times New Roman"/>
          <w:sz w:val="24"/>
          <w:szCs w:val="24"/>
        </w:rPr>
        <w:t>Дополнен перечень указанных мероприятий. Так, предусмотрено проведение конкурс</w:t>
      </w:r>
      <w:r>
        <w:rPr>
          <w:rFonts w:ascii="Times New Roman" w:hAnsi="Times New Roman" w:cs="Times New Roman"/>
          <w:sz w:val="24"/>
          <w:szCs w:val="24"/>
        </w:rPr>
        <w:t>а профессионального мастерства «</w:t>
      </w:r>
      <w:proofErr w:type="spellStart"/>
      <w:r>
        <w:rPr>
          <w:rFonts w:ascii="Times New Roman" w:hAnsi="Times New Roman" w:cs="Times New Roman"/>
          <w:sz w:val="24"/>
          <w:szCs w:val="24"/>
        </w:rPr>
        <w:t>Абилимпикс</w:t>
      </w:r>
      <w:proofErr w:type="spellEnd"/>
      <w:r>
        <w:rPr>
          <w:rFonts w:ascii="Times New Roman" w:hAnsi="Times New Roman" w:cs="Times New Roman"/>
          <w:sz w:val="24"/>
          <w:szCs w:val="24"/>
        </w:rPr>
        <w:t>»</w:t>
      </w:r>
      <w:r w:rsidRPr="00AD2F35">
        <w:rPr>
          <w:rFonts w:ascii="Times New Roman" w:hAnsi="Times New Roman" w:cs="Times New Roman"/>
          <w:sz w:val="24"/>
          <w:szCs w:val="24"/>
        </w:rPr>
        <w:t xml:space="preserve"> в субъекте Федерации, а также участие региона в аналогичном национальном конкурсе.</w:t>
      </w:r>
    </w:p>
    <w:p w:rsidR="00AD2F35" w:rsidRPr="00890D48"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D2F35">
        <w:rPr>
          <w:rFonts w:ascii="Times New Roman" w:hAnsi="Times New Roman" w:cs="Times New Roman"/>
          <w:sz w:val="24"/>
          <w:szCs w:val="24"/>
        </w:rPr>
        <w:t>Пересмотрены показатели эффективности и результат</w:t>
      </w:r>
      <w:r w:rsidR="00890D48">
        <w:rPr>
          <w:rFonts w:ascii="Times New Roman" w:hAnsi="Times New Roman" w:cs="Times New Roman"/>
          <w:sz w:val="24"/>
          <w:szCs w:val="24"/>
        </w:rPr>
        <w:t>ивности региональной программы.</w:t>
      </w:r>
    </w:p>
    <w:p w:rsidR="007F2D2C" w:rsidRDefault="00AD2F35" w:rsidP="002B4F78">
      <w:pPr>
        <w:spacing w:after="0" w:line="240" w:lineRule="auto"/>
        <w:ind w:left="-567" w:firstLine="425"/>
        <w:jc w:val="both"/>
        <w:rPr>
          <w:rFonts w:ascii="Times New Roman" w:hAnsi="Times New Roman" w:cs="Times New Roman"/>
          <w:b/>
          <w:sz w:val="24"/>
          <w:szCs w:val="24"/>
        </w:rPr>
      </w:pPr>
      <w:r w:rsidRPr="00855B0E">
        <w:rPr>
          <w:rFonts w:ascii="Times New Roman" w:hAnsi="Times New Roman" w:cs="Times New Roman"/>
          <w:b/>
          <w:sz w:val="24"/>
          <w:szCs w:val="24"/>
        </w:rPr>
        <w:t>УГОЛОВНОЕ ПРАВО</w:t>
      </w:r>
      <w:r>
        <w:rPr>
          <w:rFonts w:ascii="Times New Roman" w:hAnsi="Times New Roman" w:cs="Times New Roman"/>
          <w:b/>
          <w:sz w:val="24"/>
          <w:szCs w:val="24"/>
        </w:rPr>
        <w:t xml:space="preserve"> </w:t>
      </w:r>
    </w:p>
    <w:p w:rsidR="00AD2F35" w:rsidRPr="007F2D2C" w:rsidRDefault="00AD2F35" w:rsidP="002B4F78">
      <w:pPr>
        <w:spacing w:after="0" w:line="240" w:lineRule="auto"/>
        <w:ind w:left="-567" w:firstLine="425"/>
        <w:jc w:val="both"/>
        <w:rPr>
          <w:rFonts w:ascii="Times New Roman" w:hAnsi="Times New Roman" w:cs="Times New Roman"/>
          <w:b/>
          <w:sz w:val="24"/>
          <w:szCs w:val="24"/>
        </w:rPr>
      </w:pPr>
      <w:r w:rsidRPr="007F2D2C">
        <w:rPr>
          <w:rFonts w:ascii="Times New Roman" w:eastAsia="Times New Roman" w:hAnsi="Times New Roman" w:cs="Times New Roman"/>
          <w:b/>
          <w:sz w:val="24"/>
          <w:szCs w:val="24"/>
          <w:lang w:eastAsia="ru-RU"/>
        </w:rPr>
        <w:t xml:space="preserve">Ужесточена уголовная ответственность за «телефонный терроризм» </w:t>
      </w:r>
    </w:p>
    <w:p w:rsidR="006238B6" w:rsidRPr="006238B6" w:rsidRDefault="006238B6" w:rsidP="002B4F78">
      <w:pPr>
        <w:pStyle w:val="a3"/>
        <w:spacing w:after="0" w:line="240" w:lineRule="auto"/>
        <w:ind w:left="-567" w:firstLine="425"/>
        <w:jc w:val="both"/>
        <w:rPr>
          <w:rFonts w:ascii="Times New Roman" w:eastAsia="Times New Roman" w:hAnsi="Times New Roman" w:cs="Times New Roman"/>
          <w:b/>
          <w:sz w:val="24"/>
          <w:szCs w:val="24"/>
          <w:lang w:eastAsia="ru-RU"/>
        </w:rPr>
      </w:pPr>
    </w:p>
    <w:p w:rsidR="00AD2F35" w:rsidRPr="00A32D69" w:rsidRDefault="006238B6"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6238B6">
        <w:rPr>
          <w:rFonts w:ascii="Times New Roman" w:hAnsi="Times New Roman" w:cs="Times New Roman"/>
          <w:i/>
          <w:sz w:val="24"/>
          <w:szCs w:val="24"/>
        </w:rPr>
        <w:t xml:space="preserve">Согласно </w:t>
      </w:r>
      <w:hyperlink r:id="rId40" w:history="1">
        <w:r w:rsidR="00AD2F35" w:rsidRPr="006238B6">
          <w:rPr>
            <w:rFonts w:ascii="Times New Roman" w:eastAsia="Times New Roman" w:hAnsi="Times New Roman" w:cs="Times New Roman"/>
            <w:bCs/>
            <w:i/>
            <w:sz w:val="24"/>
            <w:szCs w:val="24"/>
            <w:lang w:eastAsia="ru-RU"/>
          </w:rPr>
          <w:t>Федеральн</w:t>
        </w:r>
        <w:r>
          <w:rPr>
            <w:rFonts w:ascii="Times New Roman" w:eastAsia="Times New Roman" w:hAnsi="Times New Roman" w:cs="Times New Roman"/>
            <w:bCs/>
            <w:i/>
            <w:sz w:val="24"/>
            <w:szCs w:val="24"/>
            <w:lang w:eastAsia="ru-RU"/>
          </w:rPr>
          <w:t>ому</w:t>
        </w:r>
        <w:r w:rsidR="00AD2F35" w:rsidRPr="006238B6">
          <w:rPr>
            <w:rFonts w:ascii="Times New Roman" w:eastAsia="Times New Roman" w:hAnsi="Times New Roman" w:cs="Times New Roman"/>
            <w:bCs/>
            <w:i/>
            <w:sz w:val="24"/>
            <w:szCs w:val="24"/>
            <w:lang w:eastAsia="ru-RU"/>
          </w:rPr>
          <w:t xml:space="preserve"> закон</w:t>
        </w:r>
        <w:r>
          <w:rPr>
            <w:rFonts w:ascii="Times New Roman" w:eastAsia="Times New Roman" w:hAnsi="Times New Roman" w:cs="Times New Roman"/>
            <w:bCs/>
            <w:i/>
            <w:sz w:val="24"/>
            <w:szCs w:val="24"/>
            <w:lang w:eastAsia="ru-RU"/>
          </w:rPr>
          <w:t>у</w:t>
        </w:r>
        <w:r w:rsidR="00AD2F35" w:rsidRPr="006238B6">
          <w:rPr>
            <w:rFonts w:ascii="Times New Roman" w:eastAsia="Times New Roman" w:hAnsi="Times New Roman" w:cs="Times New Roman"/>
            <w:bCs/>
            <w:i/>
            <w:sz w:val="24"/>
            <w:szCs w:val="24"/>
            <w:lang w:eastAsia="ru-RU"/>
          </w:rPr>
          <w:t xml:space="preserve"> от 31</w:t>
        </w:r>
        <w:r>
          <w:rPr>
            <w:rFonts w:ascii="Times New Roman" w:eastAsia="Times New Roman" w:hAnsi="Times New Roman" w:cs="Times New Roman"/>
            <w:bCs/>
            <w:i/>
            <w:sz w:val="24"/>
            <w:szCs w:val="24"/>
            <w:lang w:eastAsia="ru-RU"/>
          </w:rPr>
          <w:t xml:space="preserve"> декабря </w:t>
        </w:r>
        <w:r w:rsidR="00AD2F35" w:rsidRPr="006238B6">
          <w:rPr>
            <w:rFonts w:ascii="Times New Roman" w:eastAsia="Times New Roman" w:hAnsi="Times New Roman" w:cs="Times New Roman"/>
            <w:bCs/>
            <w:i/>
            <w:sz w:val="24"/>
            <w:szCs w:val="24"/>
            <w:lang w:eastAsia="ru-RU"/>
          </w:rPr>
          <w:t>2017</w:t>
        </w:r>
        <w:r>
          <w:rPr>
            <w:rFonts w:ascii="Times New Roman" w:eastAsia="Times New Roman" w:hAnsi="Times New Roman" w:cs="Times New Roman"/>
            <w:bCs/>
            <w:i/>
            <w:sz w:val="24"/>
            <w:szCs w:val="24"/>
            <w:lang w:eastAsia="ru-RU"/>
          </w:rPr>
          <w:t xml:space="preserve"> г.</w:t>
        </w:r>
        <w:r w:rsidR="00AD2F35" w:rsidRPr="006238B6">
          <w:rPr>
            <w:rFonts w:ascii="Times New Roman" w:eastAsia="Times New Roman" w:hAnsi="Times New Roman" w:cs="Times New Roman"/>
            <w:bCs/>
            <w:i/>
            <w:sz w:val="24"/>
            <w:szCs w:val="24"/>
            <w:lang w:eastAsia="ru-RU"/>
          </w:rPr>
          <w:t xml:space="preserve"> № 501-ФЗ «О внесении изменений в статьи 205 и 207 Уголовного кодекса Российской Федерации и статью 151 Уголовно-процессуального кодекса Российской Федерации»</w:t>
        </w:r>
      </w:hyperlink>
      <w:r>
        <w:rPr>
          <w:rFonts w:ascii="Times New Roman" w:eastAsia="Times New Roman" w:hAnsi="Times New Roman" w:cs="Times New Roman"/>
          <w:bCs/>
          <w:i/>
          <w:sz w:val="24"/>
          <w:szCs w:val="24"/>
          <w:lang w:eastAsia="ru-RU"/>
        </w:rPr>
        <w:t xml:space="preserve"> </w:t>
      </w:r>
      <w:r w:rsidR="00AD2F35" w:rsidRPr="00A32D69">
        <w:rPr>
          <w:rFonts w:ascii="Times New Roman" w:eastAsia="Times New Roman" w:hAnsi="Times New Roman" w:cs="Times New Roman"/>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повлечет за собой штраф</w:t>
      </w:r>
      <w:proofErr w:type="gramEnd"/>
      <w:r w:rsidR="00AD2F35" w:rsidRPr="00A32D69">
        <w:rPr>
          <w:rFonts w:ascii="Times New Roman" w:eastAsia="Times New Roman" w:hAnsi="Times New Roman" w:cs="Times New Roman"/>
          <w:sz w:val="24"/>
          <w:szCs w:val="24"/>
          <w:lang w:eastAsia="ru-RU"/>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 свободы на срок до трех лет, либо принудительные работы на срок от двух до трех лет. </w:t>
      </w:r>
    </w:p>
    <w:p w:rsidR="00AD2F35" w:rsidRPr="00A32D69"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A32D69">
        <w:rPr>
          <w:rFonts w:ascii="Times New Roman" w:eastAsia="Times New Roman" w:hAnsi="Times New Roman" w:cs="Times New Roman"/>
          <w:sz w:val="24"/>
          <w:szCs w:val="24"/>
          <w:lang w:eastAsia="ru-RU"/>
        </w:rPr>
        <w:t xml:space="preserve">Указанное деяние, совершенное в отношении объектов социальной инфраструктуры, к которым отнесены организации систем здравоохранения, образования, дошкольного воспитания, предприятия и организации, связанные с отдыхом и досугом, сферы услуг, спортивно-оздоровительные учреждения, пассажирского транспорта, система учреждений, оказывающих услуги правового и финансово-кредитного характера, а также иные объекты социальной инфраструктуры, либо повлекшее причинение крупного ущерба, сумма которого превышает один миллион рублей, </w:t>
      </w:r>
      <w:r>
        <w:rPr>
          <w:rFonts w:ascii="Times New Roman" w:eastAsia="Times New Roman" w:hAnsi="Times New Roman" w:cs="Times New Roman"/>
          <w:sz w:val="24"/>
          <w:szCs w:val="24"/>
          <w:lang w:eastAsia="ru-RU"/>
        </w:rPr>
        <w:t xml:space="preserve"> </w:t>
      </w:r>
      <w:r w:rsidRPr="00A32D69">
        <w:rPr>
          <w:rFonts w:ascii="Times New Roman" w:eastAsia="Times New Roman" w:hAnsi="Times New Roman" w:cs="Times New Roman"/>
          <w:sz w:val="24"/>
          <w:szCs w:val="24"/>
          <w:lang w:eastAsia="ru-RU"/>
        </w:rPr>
        <w:t>наказывается штрафом в размере</w:t>
      </w:r>
      <w:proofErr w:type="gramEnd"/>
      <w:r w:rsidRPr="00A32D69">
        <w:rPr>
          <w:rFonts w:ascii="Times New Roman" w:eastAsia="Times New Roman" w:hAnsi="Times New Roman" w:cs="Times New Roman"/>
          <w:sz w:val="24"/>
          <w:szCs w:val="24"/>
          <w:lang w:eastAsia="ru-RU"/>
        </w:rPr>
        <w:t xml:space="preserve">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 </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A32D69">
        <w:rPr>
          <w:rFonts w:ascii="Times New Roman" w:eastAsia="Times New Roman" w:hAnsi="Times New Roman" w:cs="Times New Roman"/>
          <w:sz w:val="24"/>
          <w:szCs w:val="24"/>
          <w:lang w:eastAsia="ru-RU"/>
        </w:rPr>
        <w:t>Установлено, что срок лишения свободы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составит от шести до восьми лет, а в случае наступления в результате таких деяний смерти человека или иных тяжких последствий - от восьми до десяти</w:t>
      </w:r>
      <w:proofErr w:type="gramEnd"/>
      <w:r w:rsidRPr="00A32D69">
        <w:rPr>
          <w:rFonts w:ascii="Times New Roman" w:eastAsia="Times New Roman" w:hAnsi="Times New Roman" w:cs="Times New Roman"/>
          <w:sz w:val="24"/>
          <w:szCs w:val="24"/>
          <w:lang w:eastAsia="ru-RU"/>
        </w:rPr>
        <w:t xml:space="preserve"> лет.</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7F2D2C" w:rsidRDefault="00AD2F35" w:rsidP="002B4F78">
      <w:pPr>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Суд получил право предоставлять отсрочку отбывания наказания осуждённым, больным наркоманией</w:t>
      </w:r>
    </w:p>
    <w:p w:rsidR="00AD2F35" w:rsidRPr="00BA1AB9"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41" w:history="1">
        <w:r w:rsidR="00AD2F35" w:rsidRPr="00BA1AB9">
          <w:rPr>
            <w:rFonts w:ascii="Times New Roman" w:hAnsi="Times New Roman" w:cs="Times New Roman"/>
            <w:i/>
            <w:sz w:val="24"/>
            <w:szCs w:val="24"/>
          </w:rPr>
          <w:t xml:space="preserve">Федеральный закон от 20 декабря 2017 г. № 409-ФЗ «О внесении изменения в статью 178.1 Уголовно-исполнительного кодекса Российской Федерации»   </w:t>
        </w:r>
      </w:hyperlink>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Положения УИК РФ об отсрочке отбывания наказания осужденным, признанным больными наркоманией, приведены в соответствие с УК РФ.</w:t>
      </w:r>
    </w:p>
    <w:p w:rsidR="00AD2F35" w:rsidRPr="00252FCD"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roofErr w:type="gramStart"/>
      <w:r w:rsidRPr="00252FCD">
        <w:rPr>
          <w:rFonts w:ascii="Times New Roman" w:hAnsi="Times New Roman" w:cs="Times New Roman"/>
          <w:sz w:val="24"/>
          <w:szCs w:val="24"/>
        </w:rPr>
        <w:t xml:space="preserve">Федеральным законом устанавливается, что суд может предоставить отсрочку отбывания наказания до окончания курса лечения от наркомании и медико-социальной реабилитации </w:t>
      </w:r>
      <w:r w:rsidRPr="00252FCD">
        <w:rPr>
          <w:rFonts w:ascii="Times New Roman" w:hAnsi="Times New Roman" w:cs="Times New Roman"/>
          <w:sz w:val="24"/>
          <w:szCs w:val="24"/>
        </w:rPr>
        <w:lastRenderedPageBreak/>
        <w:t>(не более чем на пять лет) осуждённому,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Уголовного кодекса Российской Федерации (связанного с незаконным оборотом наркотических средств, психотропных</w:t>
      </w:r>
      <w:proofErr w:type="gramEnd"/>
      <w:r w:rsidRPr="00252FCD">
        <w:rPr>
          <w:rFonts w:ascii="Times New Roman" w:hAnsi="Times New Roman" w:cs="Times New Roman"/>
          <w:sz w:val="24"/>
          <w:szCs w:val="24"/>
        </w:rPr>
        <w:t xml:space="preserve"> веществ или их аналогов), </w:t>
      </w:r>
      <w:proofErr w:type="gramStart"/>
      <w:r w:rsidRPr="00252FCD">
        <w:rPr>
          <w:rFonts w:ascii="Times New Roman" w:hAnsi="Times New Roman" w:cs="Times New Roman"/>
          <w:sz w:val="24"/>
          <w:szCs w:val="24"/>
        </w:rPr>
        <w:t>признанному</w:t>
      </w:r>
      <w:proofErr w:type="gramEnd"/>
      <w:r w:rsidRPr="00252FCD">
        <w:rPr>
          <w:rFonts w:ascii="Times New Roman" w:hAnsi="Times New Roman" w:cs="Times New Roman"/>
          <w:sz w:val="24"/>
          <w:szCs w:val="24"/>
        </w:rPr>
        <w:t xml:space="preserve"> больным наркоманией и изъявившему перед судом желание добровольно пройти курс лечения от наркомании, а также медико-социальную реабилитацию.</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
    <w:p w:rsidR="00AD2F35" w:rsidRPr="007F2D2C" w:rsidRDefault="00AD2F35" w:rsidP="002B4F78">
      <w:pPr>
        <w:spacing w:after="0" w:line="240" w:lineRule="auto"/>
        <w:ind w:left="-567" w:firstLine="425"/>
        <w:rPr>
          <w:rFonts w:ascii="Times New Roman" w:hAnsi="Times New Roman" w:cs="Times New Roman"/>
          <w:b/>
          <w:sz w:val="24"/>
          <w:szCs w:val="24"/>
        </w:rPr>
      </w:pPr>
      <w:r w:rsidRPr="007F2D2C">
        <w:rPr>
          <w:rFonts w:ascii="Times New Roman" w:hAnsi="Times New Roman" w:cs="Times New Roman"/>
          <w:b/>
          <w:sz w:val="24"/>
          <w:szCs w:val="24"/>
        </w:rPr>
        <w:t>Усилена уголовная ответственность за жестокое обращение с животными</w:t>
      </w:r>
    </w:p>
    <w:p w:rsidR="007F2D2C" w:rsidRDefault="007F2D2C" w:rsidP="002B4F78">
      <w:pPr>
        <w:autoSpaceDE w:val="0"/>
        <w:autoSpaceDN w:val="0"/>
        <w:adjustRightInd w:val="0"/>
        <w:spacing w:after="0" w:line="240" w:lineRule="auto"/>
        <w:ind w:left="-567" w:firstLine="425"/>
        <w:jc w:val="both"/>
        <w:rPr>
          <w:i/>
        </w:rPr>
      </w:pPr>
    </w:p>
    <w:p w:rsidR="00AD2F35" w:rsidRDefault="006C10FE" w:rsidP="002B4F78">
      <w:pPr>
        <w:autoSpaceDE w:val="0"/>
        <w:autoSpaceDN w:val="0"/>
        <w:adjustRightInd w:val="0"/>
        <w:spacing w:after="0" w:line="240" w:lineRule="auto"/>
        <w:ind w:left="-567" w:firstLine="425"/>
        <w:jc w:val="both"/>
        <w:rPr>
          <w:rFonts w:ascii="Times New Roman" w:eastAsia="Times New Roman" w:hAnsi="Times New Roman" w:cs="Times New Roman"/>
          <w:sz w:val="24"/>
          <w:szCs w:val="24"/>
          <w:lang w:eastAsia="ru-RU"/>
        </w:rPr>
      </w:pPr>
      <w:hyperlink r:id="rId42" w:history="1">
        <w:r w:rsidR="00AD2F35" w:rsidRPr="00BA1AB9">
          <w:rPr>
            <w:rFonts w:ascii="Times New Roman" w:hAnsi="Times New Roman" w:cs="Times New Roman"/>
            <w:i/>
            <w:sz w:val="24"/>
            <w:szCs w:val="24"/>
          </w:rPr>
          <w:t>Федеральным законом от 20 декабря 2017 г. № 412-ФЗ «О внесении изменений в статьи 245 и 258.1 Уголовного кодекса Российской Федерации и статьи 150 и 151 Уголовно-процессуального кодекса Российской Федерации»</w:t>
        </w:r>
      </w:hyperlink>
      <w:r w:rsidR="00AD2F35" w:rsidRPr="00BA1AB9">
        <w:rPr>
          <w:rFonts w:ascii="Times New Roman" w:hAnsi="Times New Roman" w:cs="Times New Roman"/>
          <w:i/>
          <w:sz w:val="24"/>
          <w:szCs w:val="24"/>
        </w:rPr>
        <w:t xml:space="preserve"> </w:t>
      </w:r>
      <w:r w:rsidR="00AD2F35">
        <w:rPr>
          <w:rFonts w:ascii="Times New Roman" w:eastAsia="Times New Roman" w:hAnsi="Times New Roman" w:cs="Times New Roman"/>
          <w:sz w:val="24"/>
          <w:szCs w:val="24"/>
          <w:lang w:eastAsia="ru-RU"/>
        </w:rPr>
        <w:t xml:space="preserve">внесены </w:t>
      </w:r>
      <w:r w:rsidR="00AD2F35" w:rsidRPr="00F903F0">
        <w:rPr>
          <w:rFonts w:ascii="Times New Roman" w:eastAsia="Times New Roman" w:hAnsi="Times New Roman" w:cs="Times New Roman"/>
          <w:sz w:val="24"/>
          <w:szCs w:val="24"/>
          <w:lang w:eastAsia="ru-RU"/>
        </w:rPr>
        <w:t>изменения в статью 245 «Жестокое обращение с животными» Уголовного кодекса</w:t>
      </w:r>
      <w:r w:rsidR="00AD2F35">
        <w:rPr>
          <w:rFonts w:ascii="Times New Roman" w:eastAsia="Times New Roman" w:hAnsi="Times New Roman" w:cs="Times New Roman"/>
          <w:sz w:val="24"/>
          <w:szCs w:val="24"/>
          <w:lang w:eastAsia="ru-RU"/>
        </w:rPr>
        <w:t xml:space="preserve"> РФ</w:t>
      </w:r>
      <w:r w:rsidR="00AD2F35" w:rsidRPr="00F903F0">
        <w:rPr>
          <w:rFonts w:ascii="Times New Roman" w:eastAsia="Times New Roman" w:hAnsi="Times New Roman" w:cs="Times New Roman"/>
          <w:sz w:val="24"/>
          <w:szCs w:val="24"/>
          <w:lang w:eastAsia="ru-RU"/>
        </w:rPr>
        <w:t>.</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Так, за жестокое обращение с животным в целях причинения ему боли и (или) страданий, а равно из хулиганских или корыстных побуждений, повлекшее его гибель или увечье, введено максимальное наказание в виде лишения свободы на срок до 3 лет.</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roofErr w:type="gramStart"/>
      <w:r w:rsidRPr="0090267F">
        <w:rPr>
          <w:rFonts w:ascii="Times New Roman" w:hAnsi="Times New Roman" w:cs="Times New Roman"/>
          <w:sz w:val="24"/>
          <w:szCs w:val="24"/>
        </w:rPr>
        <w:t>Если это деяние совершено группой лиц, в том числе по предварительному сговору, или организованной группой, в присутствии малолетнего, с применением садистских методов, с публичной демонстрацией (в том числе через СМИ и Интернет), в отношении нескольких животных, то грозит штраф в размере от 100 тыс. до 300 тыс. руб. или в размере зарплаты или иного дохода осужденного за период от 1</w:t>
      </w:r>
      <w:proofErr w:type="gramEnd"/>
      <w:r w:rsidRPr="0090267F">
        <w:rPr>
          <w:rFonts w:ascii="Times New Roman" w:hAnsi="Times New Roman" w:cs="Times New Roman"/>
          <w:sz w:val="24"/>
          <w:szCs w:val="24"/>
        </w:rPr>
        <w:t> года до 2 лет. Вместо этого могут назначить исправительные работы на срок до 2 лет, либо принудительные работы на срок до 5 лет, либо лишение свободы на срок от 3 до 5 лет.</w:t>
      </w:r>
    </w:p>
    <w:p w:rsid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roofErr w:type="gramStart"/>
      <w:r w:rsidRPr="0090267F">
        <w:rPr>
          <w:rFonts w:ascii="Times New Roman" w:hAnsi="Times New Roman" w:cs="Times New Roman"/>
          <w:sz w:val="24"/>
          <w:szCs w:val="24"/>
        </w:rPr>
        <w:t>За незаконные действия в отношении особо ценных диких животных и водных биоресурсов, занесенных в Красную книгу России и (или) охраняемых международными договорами, если деяния совершены с публичной демонстрацией (в том числе в СМИ и Интернете), теперь будут наказывать так же, как за данные действия, совершенные должностным лицом с использованием своего служебного положения.</w:t>
      </w:r>
      <w:proofErr w:type="gramEnd"/>
    </w:p>
    <w:p w:rsid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AD2F35" w:rsidRPr="007F2D2C" w:rsidRDefault="00AD2F3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 xml:space="preserve">Предметом проверки Конституционного суда РФ стали нормы Закона о </w:t>
      </w:r>
      <w:proofErr w:type="spellStart"/>
      <w:r w:rsidRPr="007F2D2C">
        <w:rPr>
          <w:rFonts w:ascii="Times New Roman" w:hAnsi="Times New Roman" w:cs="Times New Roman"/>
          <w:b/>
          <w:sz w:val="24"/>
          <w:szCs w:val="24"/>
        </w:rPr>
        <w:t>гостайне</w:t>
      </w:r>
      <w:proofErr w:type="spellEnd"/>
      <w:r w:rsidR="002951DB" w:rsidRPr="007F2D2C">
        <w:rPr>
          <w:b/>
        </w:rPr>
        <w:t xml:space="preserve">, </w:t>
      </w:r>
      <w:r w:rsidR="002951DB" w:rsidRPr="007F2D2C">
        <w:rPr>
          <w:rFonts w:ascii="Times New Roman" w:hAnsi="Times New Roman" w:cs="Times New Roman"/>
          <w:b/>
          <w:sz w:val="24"/>
          <w:szCs w:val="24"/>
        </w:rPr>
        <w:t>регламентирующие порядок доступа к ней</w:t>
      </w:r>
    </w:p>
    <w:p w:rsidR="00BA1AB9" w:rsidRDefault="00BA1AB9" w:rsidP="002B4F78">
      <w:pPr>
        <w:autoSpaceDE w:val="0"/>
        <w:autoSpaceDN w:val="0"/>
        <w:adjustRightInd w:val="0"/>
        <w:spacing w:after="0" w:line="240" w:lineRule="auto"/>
        <w:ind w:left="-567" w:firstLine="425"/>
        <w:jc w:val="both"/>
      </w:pPr>
    </w:p>
    <w:p w:rsidR="00AD2F35" w:rsidRPr="00BA1AB9"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43" w:history="1">
        <w:r w:rsidR="00AD2F35" w:rsidRPr="00BA1AB9">
          <w:rPr>
            <w:rFonts w:ascii="Times New Roman" w:hAnsi="Times New Roman" w:cs="Times New Roman"/>
            <w:i/>
            <w:sz w:val="24"/>
            <w:szCs w:val="24"/>
          </w:rPr>
          <w:t xml:space="preserve">Постановление Конституционного Суда РФ от 23 ноября 2017 г. № 32-П «По делу о проверке конституционности статей 21 и 21.1 Закона Российской Федерации «О государственной тайне» в связи с жалобой гражданина Е.Ю. Горовенко» </w:t>
        </w:r>
      </w:hyperlink>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Предметом проверки стали нормы Закона о </w:t>
      </w:r>
      <w:proofErr w:type="spellStart"/>
      <w:r w:rsidRPr="0090267F">
        <w:rPr>
          <w:rFonts w:ascii="Times New Roman" w:hAnsi="Times New Roman" w:cs="Times New Roman"/>
          <w:sz w:val="24"/>
          <w:szCs w:val="24"/>
        </w:rPr>
        <w:t>гостайне</w:t>
      </w:r>
      <w:proofErr w:type="spellEnd"/>
      <w:r w:rsidRPr="0090267F">
        <w:rPr>
          <w:rFonts w:ascii="Times New Roman" w:hAnsi="Times New Roman" w:cs="Times New Roman"/>
          <w:sz w:val="24"/>
          <w:szCs w:val="24"/>
        </w:rPr>
        <w:t>, регламентирующие порядок доступа к ней.</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Так, без проведения проверочных мероприятий доступ к ней имеют в т. ч. адвокаты, участвующие в качестве защитников в уголовном судопроизводстве.</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Внимание КС РФ привлек вопрос о том, как применять эти положения в случае, когда лицо защищает свои права и свободы без участия адвоката.</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Поводом для этого послужил отказ лицу, права которого непосредственно затрагиваются постановлением об отказе в возбуждении уголовного дела, в ознакомлении с таким постановлением и результатами ОРД, послужившими основанием для его вынесения.</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Отказ был мотивирован отсутствием у лица допуска к </w:t>
      </w:r>
      <w:proofErr w:type="spellStart"/>
      <w:r w:rsidRPr="0090267F">
        <w:rPr>
          <w:rFonts w:ascii="Times New Roman" w:hAnsi="Times New Roman" w:cs="Times New Roman"/>
          <w:sz w:val="24"/>
          <w:szCs w:val="24"/>
        </w:rPr>
        <w:t>гостайне</w:t>
      </w:r>
      <w:proofErr w:type="spellEnd"/>
      <w:r w:rsidRPr="0090267F">
        <w:rPr>
          <w:rFonts w:ascii="Times New Roman" w:hAnsi="Times New Roman" w:cs="Times New Roman"/>
          <w:sz w:val="24"/>
          <w:szCs w:val="24"/>
        </w:rPr>
        <w:t xml:space="preserve">, </w:t>
      </w:r>
      <w:proofErr w:type="gramStart"/>
      <w:r w:rsidRPr="0090267F">
        <w:rPr>
          <w:rFonts w:ascii="Times New Roman" w:hAnsi="Times New Roman" w:cs="Times New Roman"/>
          <w:sz w:val="24"/>
          <w:szCs w:val="24"/>
        </w:rPr>
        <w:t>которую</w:t>
      </w:r>
      <w:proofErr w:type="gramEnd"/>
      <w:r w:rsidRPr="0090267F">
        <w:rPr>
          <w:rFonts w:ascii="Times New Roman" w:hAnsi="Times New Roman" w:cs="Times New Roman"/>
          <w:sz w:val="24"/>
          <w:szCs w:val="24"/>
        </w:rPr>
        <w:t xml:space="preserve"> содержали эти материалы.</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Причем в случае возбуждения уголовного дела такое лицо было бы признано потерпевшим или при завершении возбужденного дела обвинительным приговором возникли бы основания для пересмотра ранее вынесенного в отношении него решения суда по вновь открывшимся обстоятельствам.</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КС РФ счел положения конституционными и разъяснил, что в описанной ситуации они должны толковаться следующим образом.</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lastRenderedPageBreak/>
        <w:t xml:space="preserve">Использование для решения вопроса о возбуждении дела относящихся к </w:t>
      </w:r>
      <w:proofErr w:type="spellStart"/>
      <w:r w:rsidRPr="0090267F">
        <w:rPr>
          <w:rFonts w:ascii="Times New Roman" w:hAnsi="Times New Roman" w:cs="Times New Roman"/>
          <w:sz w:val="24"/>
          <w:szCs w:val="24"/>
        </w:rPr>
        <w:t>гостайне</w:t>
      </w:r>
      <w:proofErr w:type="spellEnd"/>
      <w:r w:rsidRPr="0090267F">
        <w:rPr>
          <w:rFonts w:ascii="Times New Roman" w:hAnsi="Times New Roman" w:cs="Times New Roman"/>
          <w:sz w:val="24"/>
          <w:szCs w:val="24"/>
        </w:rPr>
        <w:t xml:space="preserve"> результатов ОРД не может препятствовать ознакомлению упомянутого лица с постановлением об отказе в возбуждении дела и дающими основание для его вынесения материалами, которые содержат сведения об обстоятельствах, свидетельствующих об отсутствии или наличии данных, указывающих на признаки преступления.</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Сохранность </w:t>
      </w:r>
      <w:proofErr w:type="spellStart"/>
      <w:r w:rsidRPr="0090267F">
        <w:rPr>
          <w:rFonts w:ascii="Times New Roman" w:hAnsi="Times New Roman" w:cs="Times New Roman"/>
          <w:sz w:val="24"/>
          <w:szCs w:val="24"/>
        </w:rPr>
        <w:t>гостайны</w:t>
      </w:r>
      <w:proofErr w:type="spellEnd"/>
      <w:r w:rsidRPr="0090267F">
        <w:rPr>
          <w:rFonts w:ascii="Times New Roman" w:hAnsi="Times New Roman" w:cs="Times New Roman"/>
          <w:sz w:val="24"/>
          <w:szCs w:val="24"/>
        </w:rPr>
        <w:t xml:space="preserve"> в таком случае может быть обеспечена через механизмы, предусмотренные законом.</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Имеются в виду в т. ч. предупреждения о неразглашении </w:t>
      </w:r>
      <w:proofErr w:type="spellStart"/>
      <w:r w:rsidRPr="0090267F">
        <w:rPr>
          <w:rFonts w:ascii="Times New Roman" w:hAnsi="Times New Roman" w:cs="Times New Roman"/>
          <w:sz w:val="24"/>
          <w:szCs w:val="24"/>
        </w:rPr>
        <w:t>гостайны</w:t>
      </w:r>
      <w:proofErr w:type="spellEnd"/>
      <w:r w:rsidRPr="0090267F">
        <w:rPr>
          <w:rFonts w:ascii="Times New Roman" w:hAnsi="Times New Roman" w:cs="Times New Roman"/>
          <w:sz w:val="24"/>
          <w:szCs w:val="24"/>
        </w:rPr>
        <w:t>, о привлечении к ответственности при разглашении, а также хранение копий и выписок из документов вместе с материалами проверки сообщения о преступлении.</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При этом уполномоченные должностные лица обязаны предпринимать меры с тем, чтобы в материалах такой проверки содержались лишь те сведения, которые необходимы для принятия соответствующего процессуального решения, и тем самым исключать возникновение коллизии между требованиями защиты </w:t>
      </w:r>
      <w:proofErr w:type="spellStart"/>
      <w:r w:rsidRPr="0090267F">
        <w:rPr>
          <w:rFonts w:ascii="Times New Roman" w:hAnsi="Times New Roman" w:cs="Times New Roman"/>
          <w:sz w:val="24"/>
          <w:szCs w:val="24"/>
        </w:rPr>
        <w:t>гостайны</w:t>
      </w:r>
      <w:proofErr w:type="spellEnd"/>
      <w:r w:rsidRPr="0090267F">
        <w:rPr>
          <w:rFonts w:ascii="Times New Roman" w:hAnsi="Times New Roman" w:cs="Times New Roman"/>
          <w:sz w:val="24"/>
          <w:szCs w:val="24"/>
        </w:rPr>
        <w:t xml:space="preserve"> и гарантиями права лица на ознакомление с упомянутыми материалами.</w:t>
      </w:r>
    </w:p>
    <w:p w:rsidR="00AD2F35" w:rsidRPr="00BA1AB9" w:rsidRDefault="00AD2F35" w:rsidP="002B4F78">
      <w:pPr>
        <w:autoSpaceDE w:val="0"/>
        <w:autoSpaceDN w:val="0"/>
        <w:adjustRightInd w:val="0"/>
        <w:spacing w:after="0" w:line="240" w:lineRule="auto"/>
        <w:ind w:left="-567" w:firstLine="425"/>
        <w:jc w:val="both"/>
        <w:rPr>
          <w:b/>
        </w:rPr>
      </w:pPr>
    </w:p>
    <w:p w:rsidR="00AD2F35" w:rsidRPr="007F2D2C" w:rsidRDefault="00AD2F3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Пленум Верховного Суда РФ дал разъяснения по рассмотрению уголовных дел в первой инстанции в общем порядке судопроизводства</w:t>
      </w:r>
    </w:p>
    <w:p w:rsidR="00BA1AB9" w:rsidRDefault="00BA1AB9" w:rsidP="002B4F78">
      <w:pPr>
        <w:autoSpaceDE w:val="0"/>
        <w:autoSpaceDN w:val="0"/>
        <w:adjustRightInd w:val="0"/>
        <w:spacing w:after="0" w:line="240" w:lineRule="auto"/>
        <w:ind w:left="-567" w:firstLine="425"/>
        <w:jc w:val="both"/>
      </w:pPr>
    </w:p>
    <w:p w:rsidR="00AD2F35" w:rsidRPr="00BA1AB9"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44" w:history="1">
        <w:r w:rsidR="00AD2F35" w:rsidRPr="00BA1AB9">
          <w:rPr>
            <w:rFonts w:ascii="Times New Roman" w:hAnsi="Times New Roman" w:cs="Times New Roman"/>
            <w:i/>
            <w:sz w:val="24"/>
            <w:szCs w:val="24"/>
          </w:rPr>
          <w:t>Постановление Пленума Верховного Суда РФ от 19 декабря 2017 г. № 51 «О практике применения законодательства при рассмотрении уголовных дел в суде первой инстанции (общий порядок судопроизводства)»</w:t>
        </w:r>
      </w:hyperlink>
      <w:r w:rsidR="00AD2F35" w:rsidRPr="00BA1AB9">
        <w:rPr>
          <w:rFonts w:ascii="Times New Roman" w:hAnsi="Times New Roman" w:cs="Times New Roman"/>
          <w:i/>
          <w:sz w:val="24"/>
          <w:szCs w:val="24"/>
        </w:rPr>
        <w:t xml:space="preserve"> </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Подчеркивается, что суд обязан создать необходимые условия для осуществления сторонами их прав, в т. ч. по представлению доказательств, а также для исполнения ими своих процессуальных обязанностей.</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Указано, какие действия нужно совершить в подготовительной части судебного заседания.</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Обращается внимание на нюансы, относящиеся к судебному следствию (изложение обвинения, очередность представления доказательств, оглашение ранее данных показаний, рассмотрение ходатайств о признании доказательств </w:t>
      </w:r>
      <w:proofErr w:type="gramStart"/>
      <w:r w:rsidRPr="0090267F">
        <w:rPr>
          <w:rFonts w:ascii="Times New Roman" w:hAnsi="Times New Roman" w:cs="Times New Roman"/>
          <w:sz w:val="24"/>
          <w:szCs w:val="24"/>
        </w:rPr>
        <w:t>недопустимыми</w:t>
      </w:r>
      <w:proofErr w:type="gramEnd"/>
      <w:r w:rsidRPr="0090267F">
        <w:rPr>
          <w:rFonts w:ascii="Times New Roman" w:hAnsi="Times New Roman" w:cs="Times New Roman"/>
          <w:sz w:val="24"/>
          <w:szCs w:val="24"/>
        </w:rPr>
        <w:t xml:space="preserve"> и т. д.).</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Освещены и такие вопросы, как возвращение дела прокурору, отказ от обвинения или его смягчение, прекращение уголовного дела, подача замечаний на протокол судебного заседания.</w:t>
      </w:r>
    </w:p>
    <w:p w:rsid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Прежние разъяснения по вопросам соблюдения судами процессуального законодательства при рассмотрении уголовных дел утрачивают силу.</w:t>
      </w:r>
    </w:p>
    <w:p w:rsidR="00AD2F35"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2951DB" w:rsidRPr="007F2D2C" w:rsidRDefault="002951DB"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Актуализированы разъяснения судебной практики для судов по делам о мошенничестве, присвоении и растрате</w:t>
      </w:r>
    </w:p>
    <w:p w:rsidR="00BA1AB9" w:rsidRPr="00BA1AB9" w:rsidRDefault="00BA1AB9" w:rsidP="002B4F78">
      <w:pPr>
        <w:pStyle w:val="a3"/>
        <w:autoSpaceDE w:val="0"/>
        <w:autoSpaceDN w:val="0"/>
        <w:adjustRightInd w:val="0"/>
        <w:spacing w:after="0" w:line="240" w:lineRule="auto"/>
        <w:ind w:left="-567" w:firstLine="425"/>
        <w:jc w:val="both"/>
        <w:rPr>
          <w:rFonts w:ascii="Times New Roman" w:hAnsi="Times New Roman" w:cs="Times New Roman"/>
          <w:b/>
          <w:sz w:val="24"/>
          <w:szCs w:val="24"/>
        </w:rPr>
      </w:pPr>
    </w:p>
    <w:p w:rsidR="00AD2F35" w:rsidRPr="00BA1AB9"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45" w:history="1">
        <w:r w:rsidR="00AD2F35" w:rsidRPr="00BA1AB9">
          <w:rPr>
            <w:rFonts w:ascii="Times New Roman" w:hAnsi="Times New Roman" w:cs="Times New Roman"/>
            <w:i/>
            <w:sz w:val="24"/>
            <w:szCs w:val="24"/>
          </w:rPr>
          <w:t>Постановление Пленума Верховног</w:t>
        </w:r>
        <w:r w:rsidR="00A53F95" w:rsidRPr="00BA1AB9">
          <w:rPr>
            <w:rFonts w:ascii="Times New Roman" w:hAnsi="Times New Roman" w:cs="Times New Roman"/>
            <w:i/>
            <w:sz w:val="24"/>
            <w:szCs w:val="24"/>
          </w:rPr>
          <w:t>о Суда РФ от 30 ноября 2017 г. № 48 «</w:t>
        </w:r>
        <w:r w:rsidR="00AD2F35" w:rsidRPr="00BA1AB9">
          <w:rPr>
            <w:rFonts w:ascii="Times New Roman" w:hAnsi="Times New Roman" w:cs="Times New Roman"/>
            <w:i/>
            <w:sz w:val="24"/>
            <w:szCs w:val="24"/>
          </w:rPr>
          <w:t>О судебной практике по делам о мошенничестве, присвоении и растрате</w:t>
        </w:r>
        <w:r w:rsidR="00A53F95" w:rsidRPr="00BA1AB9">
          <w:rPr>
            <w:rFonts w:ascii="Times New Roman" w:hAnsi="Times New Roman" w:cs="Times New Roman"/>
            <w:i/>
            <w:sz w:val="24"/>
            <w:szCs w:val="24"/>
          </w:rPr>
          <w:t>»</w:t>
        </w:r>
      </w:hyperlink>
      <w:r w:rsidR="00A53F95" w:rsidRPr="00BA1AB9">
        <w:rPr>
          <w:rFonts w:ascii="Times New Roman" w:hAnsi="Times New Roman" w:cs="Times New Roman"/>
          <w:i/>
          <w:sz w:val="24"/>
          <w:szCs w:val="24"/>
        </w:rPr>
        <w:t xml:space="preserve"> </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Взамен выпущенных в 2007 г</w:t>
      </w:r>
      <w:r>
        <w:rPr>
          <w:rFonts w:ascii="Times New Roman" w:hAnsi="Times New Roman" w:cs="Times New Roman"/>
          <w:sz w:val="24"/>
          <w:szCs w:val="24"/>
        </w:rPr>
        <w:t>. Пленум Верховного Суда РФ дал</w:t>
      </w:r>
      <w:r w:rsidRPr="0090267F">
        <w:rPr>
          <w:rFonts w:ascii="Times New Roman" w:hAnsi="Times New Roman" w:cs="Times New Roman"/>
          <w:sz w:val="24"/>
          <w:szCs w:val="24"/>
        </w:rPr>
        <w:t xml:space="preserve"> новые разъяснения по вопросам уголовной ответственности за мошенничество, присвоение и растрату.</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В частности</w:t>
      </w:r>
      <w:r w:rsidRPr="0090267F">
        <w:rPr>
          <w:rFonts w:ascii="Times New Roman" w:hAnsi="Times New Roman" w:cs="Times New Roman"/>
          <w:sz w:val="24"/>
          <w:szCs w:val="24"/>
        </w:rPr>
        <w:t>, подробно разобраны различные виды мошенничества. А именно: повлекшее лишение гражданина жилья; сопряженное с преднамеренным неисполнением договорных обязатель</w:t>
      </w:r>
      <w:proofErr w:type="gramStart"/>
      <w:r w:rsidRPr="0090267F">
        <w:rPr>
          <w:rFonts w:ascii="Times New Roman" w:hAnsi="Times New Roman" w:cs="Times New Roman"/>
          <w:sz w:val="24"/>
          <w:szCs w:val="24"/>
        </w:rPr>
        <w:t>ств в сф</w:t>
      </w:r>
      <w:proofErr w:type="gramEnd"/>
      <w:r w:rsidRPr="0090267F">
        <w:rPr>
          <w:rFonts w:ascii="Times New Roman" w:hAnsi="Times New Roman" w:cs="Times New Roman"/>
          <w:sz w:val="24"/>
          <w:szCs w:val="24"/>
        </w:rPr>
        <w:t>ере предпринимательства; при получении выплат; в сфере кредитования; с использованием платежных карт; в области страхования; в сфере компьютерной информации.</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Подчеркивается, что при хищении безналичных сре</w:t>
      </w:r>
      <w:proofErr w:type="gramStart"/>
      <w:r w:rsidRPr="0090267F">
        <w:rPr>
          <w:rFonts w:ascii="Times New Roman" w:hAnsi="Times New Roman" w:cs="Times New Roman"/>
          <w:sz w:val="24"/>
          <w:szCs w:val="24"/>
        </w:rPr>
        <w:t>дств пр</w:t>
      </w:r>
      <w:proofErr w:type="gramEnd"/>
      <w:r w:rsidRPr="0090267F">
        <w:rPr>
          <w:rFonts w:ascii="Times New Roman" w:hAnsi="Times New Roman" w:cs="Times New Roman"/>
          <w:sz w:val="24"/>
          <w:szCs w:val="24"/>
        </w:rPr>
        <w:t>еступление окончено с момента изъятия средств с банковского счета или электронных денег, в результате которого владельцу причинен ущерб.</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Важный </w:t>
      </w:r>
      <w:proofErr w:type="gramStart"/>
      <w:r w:rsidRPr="0090267F">
        <w:rPr>
          <w:rFonts w:ascii="Times New Roman" w:hAnsi="Times New Roman" w:cs="Times New Roman"/>
          <w:sz w:val="24"/>
          <w:szCs w:val="24"/>
        </w:rPr>
        <w:t>момент</w:t>
      </w:r>
      <w:proofErr w:type="gramEnd"/>
      <w:r w:rsidRPr="0090267F">
        <w:rPr>
          <w:rFonts w:ascii="Times New Roman" w:hAnsi="Times New Roman" w:cs="Times New Roman"/>
          <w:sz w:val="24"/>
          <w:szCs w:val="24"/>
        </w:rPr>
        <w:t xml:space="preserve"> - в каких случаях имеет место не мошенничество, а кража. Например, если лицо похитило безналичные средства, воспользовавшись конфиденциальной информацией, переданной ему самим держателем платежной карты под воздействием обмана или злоупотребления доверием.</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lastRenderedPageBreak/>
        <w:t xml:space="preserve">Кражей считаются и действия того, кто тайно либо путем обмана воспользовался телефоном потерпевшего, подключенным к "мобильному банку", или авторизовался в системе </w:t>
      </w:r>
      <w:proofErr w:type="gramStart"/>
      <w:r w:rsidRPr="0090267F">
        <w:rPr>
          <w:rFonts w:ascii="Times New Roman" w:hAnsi="Times New Roman" w:cs="Times New Roman"/>
          <w:sz w:val="24"/>
          <w:szCs w:val="24"/>
        </w:rPr>
        <w:t>интернет-платежей</w:t>
      </w:r>
      <w:proofErr w:type="gramEnd"/>
      <w:r w:rsidRPr="0090267F">
        <w:rPr>
          <w:rFonts w:ascii="Times New Roman" w:hAnsi="Times New Roman" w:cs="Times New Roman"/>
          <w:sz w:val="24"/>
          <w:szCs w:val="24"/>
        </w:rPr>
        <w:t xml:space="preserve"> под известными ему чужими данными. Но только если он не оказывал незаконного воздействия на программное обеспечение серверов, компьютеров или на сами информационно-телекоммуникационные сети.</w:t>
      </w:r>
    </w:p>
    <w:p w:rsidR="00AD2F35" w:rsidRPr="0090267F" w:rsidRDefault="00AD2F35"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A53F95" w:rsidRDefault="00A53F95" w:rsidP="002B4F78">
      <w:pPr>
        <w:spacing w:after="0" w:line="240" w:lineRule="auto"/>
        <w:ind w:left="-567" w:firstLine="425"/>
        <w:jc w:val="both"/>
        <w:rPr>
          <w:rFonts w:ascii="Times New Roman" w:hAnsi="Times New Roman" w:cs="Times New Roman"/>
          <w:b/>
          <w:sz w:val="24"/>
          <w:szCs w:val="24"/>
        </w:rPr>
      </w:pPr>
      <w:r w:rsidRPr="006156E4">
        <w:rPr>
          <w:rFonts w:ascii="Times New Roman" w:hAnsi="Times New Roman" w:cs="Times New Roman"/>
          <w:b/>
          <w:sz w:val="24"/>
          <w:szCs w:val="24"/>
        </w:rPr>
        <w:t>ПРАВОСУДИЕ</w:t>
      </w:r>
    </w:p>
    <w:p w:rsidR="00A53F95" w:rsidRPr="006156E4" w:rsidRDefault="00A53F95" w:rsidP="002B4F78">
      <w:pPr>
        <w:spacing w:after="0" w:line="240" w:lineRule="auto"/>
        <w:ind w:left="-567" w:firstLine="425"/>
        <w:jc w:val="both"/>
        <w:rPr>
          <w:rFonts w:ascii="Times New Roman" w:eastAsia="Times New Roman" w:hAnsi="Times New Roman" w:cs="Times New Roman"/>
          <w:b/>
          <w:sz w:val="24"/>
          <w:szCs w:val="24"/>
          <w:lang w:eastAsia="ru-RU"/>
        </w:rPr>
      </w:pPr>
    </w:p>
    <w:p w:rsidR="00A53F95" w:rsidRPr="00BA1AB9" w:rsidRDefault="00A53F95" w:rsidP="002B4F78">
      <w:pPr>
        <w:pStyle w:val="revann"/>
        <w:spacing w:before="0" w:beforeAutospacing="0" w:after="0" w:afterAutospacing="0"/>
        <w:ind w:left="-567" w:firstLine="425"/>
        <w:jc w:val="both"/>
        <w:rPr>
          <w:b/>
        </w:rPr>
      </w:pPr>
      <w:r w:rsidRPr="00BA1AB9">
        <w:rPr>
          <w:b/>
        </w:rPr>
        <w:t xml:space="preserve">Реализовано право женщин на рассмотрение их уголовных дел судом субъекта РФ с участием присяжных заседателей </w:t>
      </w:r>
    </w:p>
    <w:p w:rsidR="00BA1AB9" w:rsidRPr="00BA1AB9" w:rsidRDefault="00BA1AB9" w:rsidP="002B4F78">
      <w:pPr>
        <w:pStyle w:val="doclink"/>
        <w:spacing w:before="0" w:beforeAutospacing="0" w:after="0" w:afterAutospacing="0"/>
        <w:ind w:left="-567" w:firstLine="425"/>
        <w:jc w:val="both"/>
        <w:rPr>
          <w:b/>
        </w:rPr>
      </w:pPr>
    </w:p>
    <w:p w:rsidR="00A53F95" w:rsidRDefault="006C10FE" w:rsidP="002B4F78">
      <w:pPr>
        <w:pStyle w:val="doclink"/>
        <w:spacing w:before="0" w:beforeAutospacing="0" w:after="0" w:afterAutospacing="0"/>
        <w:ind w:left="-567" w:firstLine="425"/>
        <w:jc w:val="both"/>
      </w:pPr>
      <w:hyperlink r:id="rId46" w:history="1">
        <w:proofErr w:type="gramStart"/>
        <w:r w:rsidR="00A53F95" w:rsidRPr="00BA1AB9">
          <w:rPr>
            <w:rStyle w:val="a4"/>
            <w:b w:val="0"/>
            <w:i/>
          </w:rPr>
          <w:t>Федеральны</w:t>
        </w:r>
        <w:r w:rsidR="00BA1AB9">
          <w:rPr>
            <w:rStyle w:val="a4"/>
            <w:b w:val="0"/>
            <w:i/>
          </w:rPr>
          <w:t>м</w:t>
        </w:r>
        <w:r w:rsidR="00A53F95" w:rsidRPr="00BA1AB9">
          <w:rPr>
            <w:rStyle w:val="a4"/>
            <w:b w:val="0"/>
            <w:i/>
          </w:rPr>
          <w:t xml:space="preserve"> закон</w:t>
        </w:r>
        <w:r w:rsidR="00BA1AB9">
          <w:rPr>
            <w:rStyle w:val="a4"/>
            <w:b w:val="0"/>
            <w:i/>
          </w:rPr>
          <w:t>ом</w:t>
        </w:r>
        <w:r w:rsidR="00A53F95" w:rsidRPr="00BA1AB9">
          <w:rPr>
            <w:rStyle w:val="a4"/>
            <w:b w:val="0"/>
            <w:i/>
          </w:rPr>
          <w:t xml:space="preserve"> от 29</w:t>
        </w:r>
        <w:r w:rsidR="00BA1AB9">
          <w:rPr>
            <w:rStyle w:val="a4"/>
            <w:b w:val="0"/>
            <w:i/>
          </w:rPr>
          <w:t xml:space="preserve"> декабря </w:t>
        </w:r>
        <w:r w:rsidR="00A53F95" w:rsidRPr="00BA1AB9">
          <w:rPr>
            <w:rStyle w:val="a4"/>
            <w:b w:val="0"/>
            <w:i/>
          </w:rPr>
          <w:t xml:space="preserve">2017 </w:t>
        </w:r>
        <w:r w:rsidR="00BA1AB9">
          <w:rPr>
            <w:rStyle w:val="a4"/>
            <w:b w:val="0"/>
            <w:i/>
          </w:rPr>
          <w:t xml:space="preserve">г. </w:t>
        </w:r>
        <w:r w:rsidR="00A53F95" w:rsidRPr="00BA1AB9">
          <w:rPr>
            <w:rStyle w:val="a4"/>
            <w:b w:val="0"/>
            <w:i/>
          </w:rPr>
          <w:t>№ 467-ФЗ</w:t>
        </w:r>
        <w:r w:rsidR="00A53F95" w:rsidRPr="00BA1AB9">
          <w:rPr>
            <w:b/>
            <w:bCs/>
            <w:i/>
          </w:rPr>
          <w:t xml:space="preserve"> </w:t>
        </w:r>
        <w:r w:rsidR="00A53F95" w:rsidRPr="00BA1AB9">
          <w:rPr>
            <w:rStyle w:val="a4"/>
            <w:b w:val="0"/>
            <w:i/>
          </w:rPr>
          <w:t>«О внесении изменений в статьи 30 и 31 Уголовно-процессуального кодекса Российской Федерации и статью 1 Федерального закона «О внесении изменений в Уголовно-процессуальный кодекс Российской Федерации в связи с расширением применения института присяжных заседателей»</w:t>
        </w:r>
        <w:r w:rsidR="00BA1AB9">
          <w:rPr>
            <w:rStyle w:val="a4"/>
            <w:b w:val="0"/>
            <w:i/>
          </w:rPr>
          <w:t xml:space="preserve"> </w:t>
        </w:r>
      </w:hyperlink>
      <w:r w:rsidR="00A53F95">
        <w:t xml:space="preserve">учтены Постановления Конституционного Суда РФ от 25.02.2016 № 6-П, от 16.03.2017 № 7-П, от 11.05.2017 № 13-П и от 06.06.2017 № 15-П. </w:t>
      </w:r>
      <w:proofErr w:type="gramEnd"/>
    </w:p>
    <w:p w:rsidR="00A53F95" w:rsidRDefault="00A53F95" w:rsidP="002B4F78">
      <w:pPr>
        <w:pStyle w:val="aa"/>
        <w:spacing w:before="0" w:beforeAutospacing="0" w:after="0" w:afterAutospacing="0"/>
        <w:ind w:left="-567" w:firstLine="425"/>
        <w:jc w:val="both"/>
      </w:pPr>
      <w:proofErr w:type="gramStart"/>
      <w:r>
        <w:t>В настоящее время исключена возможность рассмотрения судом в составе судьи Верховного суда республики, краевого, областного или другого равного им по уровню суда и коллегии из двенадцати присяжных заседателей уголовных дел по обвинению женщины, а также мужчины в возрасте старше 65 лет, в совершении преступлений, предусмотренных частью второй статьи 105 УК РФ (устанавливающей наказание, в том числе за убийство двух и</w:t>
      </w:r>
      <w:proofErr w:type="gramEnd"/>
      <w:r>
        <w:t xml:space="preserve"> более лиц), и некоторых других, притом, что уголовные дела по обвинению мужчин в возрасте от 18 до 65 лет в совершении таких преступлений при тех же условиях могут быть рассмотрены судом в данном составе. </w:t>
      </w:r>
    </w:p>
    <w:p w:rsidR="00A53F95" w:rsidRDefault="00A53F95" w:rsidP="002B4F78">
      <w:pPr>
        <w:pStyle w:val="aa"/>
        <w:spacing w:before="0" w:beforeAutospacing="0" w:after="0" w:afterAutospacing="0"/>
        <w:ind w:left="-567" w:firstLine="425"/>
        <w:jc w:val="both"/>
      </w:pPr>
      <w:proofErr w:type="gramStart"/>
      <w:r>
        <w:t>Указанными постановлениями предписано внести соответствующие изменения в УПК РФ, обеспечивающие женщинам наравне с мужчинами, а также мужчинам старше 65 лет, уголовные дела которых при тех же условиях подлежат рассмотрению верховным судом республики, краевым, областным или другим равным им по уровню судом, реализацию права на рассмотрение их уголовных дел судом данного уровня на основе принципов юридического равенства и равноправия и без</w:t>
      </w:r>
      <w:proofErr w:type="gramEnd"/>
      <w:r>
        <w:t xml:space="preserve"> какой бы то ни было дискриминации. </w:t>
      </w:r>
    </w:p>
    <w:p w:rsidR="00A53F95" w:rsidRDefault="00A53F95" w:rsidP="002B4F78">
      <w:pPr>
        <w:pStyle w:val="aa"/>
        <w:spacing w:before="0" w:beforeAutospacing="0" w:after="0" w:afterAutospacing="0"/>
        <w:ind w:left="-567" w:firstLine="425"/>
        <w:jc w:val="both"/>
      </w:pPr>
      <w:r>
        <w:t xml:space="preserve">Федеральным законом в отдельные нормы УПК РФ и Федерального закона от 23.06.2016 №  190-ФЗ «О внесении изменений в Уголовно-процессуальный кодекс Российской Федерации в связи с расширением применения института присяжных заседателей»  внесены соответствующие взаимосвязанные поправки. </w:t>
      </w:r>
    </w:p>
    <w:p w:rsidR="00A53F95" w:rsidRDefault="00A53F95" w:rsidP="002B4F78">
      <w:pPr>
        <w:pStyle w:val="aa"/>
        <w:spacing w:before="0" w:beforeAutospacing="0" w:after="0" w:afterAutospacing="0"/>
        <w:ind w:left="-567" w:firstLine="425"/>
        <w:jc w:val="both"/>
      </w:pPr>
      <w:proofErr w:type="gramStart"/>
      <w:r>
        <w:t>Таким образом, уголовные дела о преступлениях, перечисленных в пункте 1 части 3 статьи 31 УПК РФ (в том числе убийство двух и более лиц и др.), подсудные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совершенных женщинами или мужчинами в возрасте старше 65 лет, будут подсудны верховному</w:t>
      </w:r>
      <w:proofErr w:type="gramEnd"/>
      <w:r>
        <w:t xml:space="preserve">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в том числе в составе судьи и коллегии присяжных заседателей. </w:t>
      </w:r>
    </w:p>
    <w:p w:rsidR="00A53F95" w:rsidRPr="00983356" w:rsidRDefault="00A53F95" w:rsidP="002B4F78">
      <w:pPr>
        <w:pStyle w:val="aa"/>
        <w:spacing w:before="0" w:beforeAutospacing="0" w:after="0" w:afterAutospacing="0"/>
        <w:ind w:left="-567" w:firstLine="425"/>
        <w:jc w:val="both"/>
      </w:pPr>
      <w:r>
        <w:t>Федеральный закон вступает в силу со дня его официального опубликования, за исключением отдельных положений.</w:t>
      </w:r>
    </w:p>
    <w:p w:rsidR="00A53F95"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A53F95" w:rsidRPr="00BA1AB9" w:rsidRDefault="00A53F9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BA1AB9">
        <w:rPr>
          <w:rFonts w:ascii="Times New Roman" w:hAnsi="Times New Roman" w:cs="Times New Roman"/>
          <w:b/>
          <w:sz w:val="24"/>
          <w:szCs w:val="24"/>
        </w:rPr>
        <w:t>Увеличено время ежедневных прогулок отдельным категориям осужденных</w:t>
      </w:r>
    </w:p>
    <w:p w:rsidR="00BA1AB9" w:rsidRDefault="00BA1AB9" w:rsidP="002B4F78">
      <w:pPr>
        <w:pStyle w:val="aa"/>
        <w:spacing w:before="0" w:beforeAutospacing="0" w:after="0" w:afterAutospacing="0"/>
        <w:ind w:left="-567" w:firstLine="425"/>
        <w:jc w:val="both"/>
      </w:pPr>
    </w:p>
    <w:p w:rsidR="00A53F95" w:rsidRPr="00B4356E" w:rsidRDefault="006C10FE" w:rsidP="002B4F78">
      <w:pPr>
        <w:pStyle w:val="aa"/>
        <w:spacing w:before="0" w:beforeAutospacing="0" w:after="0" w:afterAutospacing="0"/>
        <w:ind w:left="-567" w:firstLine="425"/>
        <w:jc w:val="both"/>
      </w:pPr>
      <w:hyperlink r:id="rId47" w:history="1">
        <w:r w:rsidR="00A53F95" w:rsidRPr="00BA1AB9">
          <w:rPr>
            <w:i/>
          </w:rPr>
          <w:t>Федеральным законом от 20 декабря 2017 г. № 410-ФЗ «О внесении изменений в Уголовно-исполнительный кодекс Российской Федерации»</w:t>
        </w:r>
      </w:hyperlink>
      <w:r w:rsidR="00A53F95" w:rsidRPr="00BA1AB9">
        <w:t xml:space="preserve"> </w:t>
      </w:r>
      <w:r w:rsidR="00A53F95" w:rsidRPr="00B4356E">
        <w:t>предусматривается возможность увеличения продолжительности ежедневной прогулки осуждённым, содержащимся в запираемых помещениях (помещениях камерного типа, камерах), при их хорошем поведении.</w:t>
      </w:r>
    </w:p>
    <w:p w:rsidR="00A53F95" w:rsidRPr="00B4356E"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B4356E">
        <w:rPr>
          <w:rFonts w:ascii="Times New Roman" w:eastAsia="Times New Roman" w:hAnsi="Times New Roman" w:cs="Times New Roman"/>
          <w:sz w:val="24"/>
          <w:szCs w:val="24"/>
          <w:lang w:eastAsia="ru-RU"/>
        </w:rPr>
        <w:lastRenderedPageBreak/>
        <w:t>Кроме того, увеличена продолжительность обязательной ежедневной прогулки осуждённым, отбывающим наказание в тюрьмах, а также осуждённым, отбывающим пожизненное лишение свободы в обычных и облегчённых условиях.</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Так, осужденным к пожизненному лишению свободы, отбывающим наказание в обычных условиях, продолжительность ежедневной прогулки увеличена с 1,5 до 2 часов, а отбывающим наказание в облегченных условиях - до 2,5 часов.</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На 30 мин. возросло время прогулки осужденных, отбывающих лишение свободы в тюрьмах.</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Для вышеперечисленных осужденных, а также для осужденных, отбывающих наказание в колониях общего, строгого и особого режимов в строгих условиях, осужденных, переведенных в камеры в порядке взыскания, предусмотрена возможность увеличения времени прогулки в качестве меры поощрения за хорошее поведение.</w:t>
      </w:r>
    </w:p>
    <w:p w:rsidR="00AD2F35" w:rsidRDefault="00AD2F35" w:rsidP="002B4F78">
      <w:pPr>
        <w:spacing w:after="0" w:line="240" w:lineRule="auto"/>
        <w:ind w:left="-567" w:firstLine="425"/>
        <w:jc w:val="both"/>
        <w:rPr>
          <w:rFonts w:ascii="Times New Roman" w:eastAsia="Times New Roman" w:hAnsi="Times New Roman" w:cs="Times New Roman"/>
          <w:sz w:val="24"/>
          <w:szCs w:val="24"/>
          <w:lang w:eastAsia="ru-RU"/>
        </w:rPr>
      </w:pPr>
    </w:p>
    <w:p w:rsidR="00E42F13" w:rsidRDefault="00E42F13" w:rsidP="002B4F78">
      <w:pPr>
        <w:autoSpaceDE w:val="0"/>
        <w:autoSpaceDN w:val="0"/>
        <w:adjustRightInd w:val="0"/>
        <w:spacing w:after="0" w:line="240" w:lineRule="auto"/>
        <w:ind w:left="-567" w:firstLine="425"/>
        <w:jc w:val="both"/>
        <w:outlineLvl w:val="0"/>
        <w:rPr>
          <w:rFonts w:ascii="Times New Roman" w:hAnsi="Times New Roman" w:cs="Times New Roman"/>
          <w:b/>
          <w:bCs/>
          <w:sz w:val="24"/>
          <w:szCs w:val="24"/>
        </w:rPr>
      </w:pPr>
      <w:r>
        <w:rPr>
          <w:rFonts w:ascii="Times New Roman" w:hAnsi="Times New Roman" w:cs="Times New Roman"/>
          <w:b/>
          <w:bCs/>
          <w:sz w:val="24"/>
          <w:szCs w:val="24"/>
        </w:rPr>
        <w:t>ЗЕМЕЛЬНОЕ ПРАВО, ПРИРОДООХРАННАЯ ДЕЯТЕЛЬНОСТЬ, ПРИРОДНЫЕ РЕСУРСЫ</w:t>
      </w:r>
    </w:p>
    <w:p w:rsidR="00E42F13" w:rsidRPr="00E42F13" w:rsidRDefault="00E42F13" w:rsidP="002B4F78">
      <w:pPr>
        <w:autoSpaceDE w:val="0"/>
        <w:autoSpaceDN w:val="0"/>
        <w:adjustRightInd w:val="0"/>
        <w:spacing w:after="0" w:line="240" w:lineRule="auto"/>
        <w:ind w:left="-567" w:firstLine="425"/>
        <w:jc w:val="both"/>
        <w:outlineLvl w:val="0"/>
        <w:rPr>
          <w:rFonts w:ascii="Times New Roman" w:hAnsi="Times New Roman" w:cs="Times New Roman"/>
          <w:b/>
          <w:bCs/>
          <w:sz w:val="24"/>
          <w:szCs w:val="24"/>
        </w:rPr>
      </w:pPr>
    </w:p>
    <w:p w:rsidR="00A53F95" w:rsidRPr="007F2D2C" w:rsidRDefault="00A53F95"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Принят Федеральный закон, направленный на оптимизацию механизма управления участками из земель сельскохозяйственного назначения, находящимися в общей долевой собственности </w:t>
      </w:r>
    </w:p>
    <w:p w:rsidR="00BA1AB9" w:rsidRDefault="00BA1AB9" w:rsidP="002B4F78">
      <w:pPr>
        <w:spacing w:after="0" w:line="240" w:lineRule="auto"/>
        <w:ind w:left="-567" w:firstLine="425"/>
        <w:jc w:val="both"/>
      </w:pPr>
    </w:p>
    <w:p w:rsidR="00A53F95" w:rsidRPr="003226C7"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48" w:history="1">
        <w:r w:rsidR="00A53F95" w:rsidRPr="003226C7">
          <w:rPr>
            <w:rFonts w:ascii="Times New Roman" w:eastAsia="Times New Roman" w:hAnsi="Times New Roman" w:cs="Times New Roman"/>
            <w:bCs/>
            <w:i/>
            <w:sz w:val="24"/>
            <w:szCs w:val="24"/>
            <w:lang w:eastAsia="ru-RU"/>
          </w:rPr>
          <w:t>Федеральный закон от 29</w:t>
        </w:r>
        <w:r w:rsidR="003226C7" w:rsidRPr="003226C7">
          <w:rPr>
            <w:rFonts w:ascii="Times New Roman" w:eastAsia="Times New Roman" w:hAnsi="Times New Roman" w:cs="Times New Roman"/>
            <w:bCs/>
            <w:i/>
            <w:sz w:val="24"/>
            <w:szCs w:val="24"/>
            <w:lang w:eastAsia="ru-RU"/>
          </w:rPr>
          <w:t xml:space="preserve"> декабря </w:t>
        </w:r>
        <w:r w:rsidR="00A53F95" w:rsidRPr="003226C7">
          <w:rPr>
            <w:rFonts w:ascii="Times New Roman" w:eastAsia="Times New Roman" w:hAnsi="Times New Roman" w:cs="Times New Roman"/>
            <w:bCs/>
            <w:i/>
            <w:sz w:val="24"/>
            <w:szCs w:val="24"/>
            <w:lang w:eastAsia="ru-RU"/>
          </w:rPr>
          <w:t xml:space="preserve">2017 </w:t>
        </w:r>
        <w:r w:rsidR="003226C7" w:rsidRPr="003226C7">
          <w:rPr>
            <w:rFonts w:ascii="Times New Roman" w:eastAsia="Times New Roman" w:hAnsi="Times New Roman" w:cs="Times New Roman"/>
            <w:bCs/>
            <w:i/>
            <w:sz w:val="24"/>
            <w:szCs w:val="24"/>
            <w:lang w:eastAsia="ru-RU"/>
          </w:rPr>
          <w:t>г.</w:t>
        </w:r>
        <w:r w:rsidR="00A53F95" w:rsidRPr="003226C7">
          <w:rPr>
            <w:rFonts w:ascii="Times New Roman" w:eastAsia="Times New Roman" w:hAnsi="Times New Roman" w:cs="Times New Roman"/>
            <w:bCs/>
            <w:i/>
            <w:sz w:val="24"/>
            <w:szCs w:val="24"/>
            <w:lang w:eastAsia="ru-RU"/>
          </w:rPr>
          <w:t xml:space="preserve"> № 447-ФЗ «О внесении изменений в статьи 1 и 14.1 Федерального закона «Об обороте земель сельскохозяйственного назначения»  </w:t>
        </w:r>
      </w:hyperlink>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Федеральным законом, в частности: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установлены сроки уведомления органом местного самоуправления участников общей долевой собственности о проведении общего собрания;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установлены ограничения по включению ряда вопросов в повестку дня общего собрания;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введен запрет на принятие общим собранием решений по вопросам, не включенным в повестку дня общего собрания;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с 20% до 50% от общего числа участников долевой собственности увеличен кворум общего собрания;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определены правила проведения повторного общего собрания участников общей долевой собственности при признании первоначального общего собрания </w:t>
      </w:r>
      <w:proofErr w:type="gramStart"/>
      <w:r w:rsidRPr="00A53F95">
        <w:rPr>
          <w:rFonts w:ascii="Times New Roman" w:eastAsia="Times New Roman" w:hAnsi="Times New Roman" w:cs="Times New Roman"/>
          <w:sz w:val="24"/>
          <w:szCs w:val="24"/>
          <w:lang w:eastAsia="ru-RU"/>
        </w:rPr>
        <w:t>несостоявшимся</w:t>
      </w:r>
      <w:proofErr w:type="gramEnd"/>
      <w:r w:rsidRPr="00A53F95">
        <w:rPr>
          <w:rFonts w:ascii="Times New Roman" w:eastAsia="Times New Roman" w:hAnsi="Times New Roman" w:cs="Times New Roman"/>
          <w:sz w:val="24"/>
          <w:szCs w:val="24"/>
          <w:lang w:eastAsia="ru-RU"/>
        </w:rPr>
        <w:t xml:space="preserve">; </w:t>
      </w:r>
    </w:p>
    <w:p w:rsidR="00A53F95" w:rsidRP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 xml:space="preserve">- на орган местного самоуправления поселения или городского округа по месту расположения земельного участка, находящегося в общей долевой собственности, возложены обязанности по размещению протокола общего собрания в сети "Интернет". </w:t>
      </w:r>
    </w:p>
    <w:p w:rsid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53F95">
        <w:rPr>
          <w:rFonts w:ascii="Times New Roman" w:eastAsia="Times New Roman" w:hAnsi="Times New Roman" w:cs="Times New Roman"/>
          <w:sz w:val="24"/>
          <w:szCs w:val="24"/>
          <w:lang w:eastAsia="ru-RU"/>
        </w:rPr>
        <w:t>Федеральный закон вступает в силу по истечении 90 дней после дня его официального опубликования, за исключением положений, вступающих в силу в иные сроки.</w:t>
      </w:r>
    </w:p>
    <w:p w:rsidR="00E42F13" w:rsidRDefault="00E42F13" w:rsidP="002B4F78">
      <w:pPr>
        <w:spacing w:after="0" w:line="240" w:lineRule="auto"/>
        <w:ind w:left="-567" w:firstLine="425"/>
        <w:jc w:val="both"/>
        <w:rPr>
          <w:rFonts w:ascii="Times New Roman" w:eastAsia="Times New Roman" w:hAnsi="Times New Roman" w:cs="Times New Roman"/>
          <w:sz w:val="24"/>
          <w:szCs w:val="24"/>
          <w:lang w:eastAsia="ru-RU"/>
        </w:rPr>
      </w:pPr>
    </w:p>
    <w:p w:rsidR="00A53F95" w:rsidRPr="007F2D2C" w:rsidRDefault="00A53F95"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hAnsi="Times New Roman" w:cs="Times New Roman"/>
          <w:b/>
          <w:sz w:val="24"/>
          <w:szCs w:val="24"/>
        </w:rPr>
        <w:t>С 1 января 2018 года вступают в силу изменения, согласно которым объекты I категории, стационарные источники, перечень которых устанавливается Правительством РФ, должны быть оснащены автоматическими средствами измерения и учета объема или массы выбросов, сбросов и концентрации загрязняющих веществ</w:t>
      </w:r>
      <w:r w:rsidRPr="007F2D2C">
        <w:rPr>
          <w:b/>
        </w:rPr>
        <w:t>.</w:t>
      </w:r>
    </w:p>
    <w:p w:rsidR="003226C7" w:rsidRPr="003226C7" w:rsidRDefault="003226C7" w:rsidP="002B4F78">
      <w:pPr>
        <w:pStyle w:val="aa"/>
        <w:spacing w:before="0" w:beforeAutospacing="0" w:after="0" w:afterAutospacing="0"/>
        <w:ind w:left="-567" w:firstLine="425"/>
        <w:contextualSpacing/>
        <w:jc w:val="both"/>
        <w:rPr>
          <w:b/>
        </w:rPr>
      </w:pPr>
    </w:p>
    <w:p w:rsidR="00A53F95" w:rsidRDefault="00A53F95" w:rsidP="002B4F78">
      <w:pPr>
        <w:pStyle w:val="aa"/>
        <w:spacing w:before="0" w:beforeAutospacing="0" w:after="0" w:afterAutospacing="0"/>
        <w:ind w:left="-567" w:firstLine="425"/>
        <w:contextualSpacing/>
        <w:jc w:val="both"/>
      </w:pPr>
      <w:r w:rsidRPr="003226C7">
        <w:rPr>
          <w:i/>
        </w:rPr>
        <w:t>Федеральным законом от 21</w:t>
      </w:r>
      <w:r w:rsidR="003226C7" w:rsidRPr="003226C7">
        <w:rPr>
          <w:i/>
        </w:rPr>
        <w:t xml:space="preserve"> июля </w:t>
      </w:r>
      <w:r w:rsidRPr="003226C7">
        <w:rPr>
          <w:i/>
        </w:rPr>
        <w:t>2014</w:t>
      </w:r>
      <w:r w:rsidR="003226C7" w:rsidRPr="003226C7">
        <w:rPr>
          <w:i/>
        </w:rPr>
        <w:t xml:space="preserve"> г.</w:t>
      </w:r>
      <w:r w:rsidRPr="003226C7">
        <w:rPr>
          <w:i/>
        </w:rPr>
        <w:t xml:space="preserve"> № 219-ФЗ (ред. от 29.12.2014) «О внесении изменений в Федеральный закон «Об охране окружающей среды» и отдельные законодательные акты Российской Федерации»</w:t>
      </w:r>
      <w:r>
        <w:t xml:space="preserve"> внесены изменения законодательство  и установлено 4 категории объектов, оказывающих негативное воздействие на окружающую среду:</w:t>
      </w:r>
    </w:p>
    <w:p w:rsidR="00A53F95" w:rsidRDefault="00A53F95" w:rsidP="002B4F78">
      <w:pPr>
        <w:pStyle w:val="aa"/>
        <w:spacing w:before="0" w:beforeAutospacing="0" w:after="0" w:afterAutospacing="0"/>
        <w:ind w:left="-567" w:firstLine="425"/>
        <w:contextualSpacing/>
        <w:jc w:val="both"/>
      </w:pPr>
      <w:r>
        <w:t>- объекты I категории — оказывающие значительное негативное воздействие на окружающую среду;</w:t>
      </w:r>
    </w:p>
    <w:p w:rsidR="00A53F95" w:rsidRDefault="00A53F95" w:rsidP="002B4F78">
      <w:pPr>
        <w:pStyle w:val="aa"/>
        <w:spacing w:before="0" w:beforeAutospacing="0" w:after="0" w:afterAutospacing="0"/>
        <w:ind w:left="-567" w:firstLine="425"/>
        <w:contextualSpacing/>
        <w:jc w:val="both"/>
      </w:pPr>
      <w:r>
        <w:t>- объекты II, III и IV категории — оказывающие соответственно умеренное, незначительное и минимальное негативное воздействие на окружающую среду.</w:t>
      </w:r>
    </w:p>
    <w:p w:rsidR="00A53F95" w:rsidRDefault="00A53F95" w:rsidP="002B4F78">
      <w:pPr>
        <w:pStyle w:val="aa"/>
        <w:spacing w:before="0" w:beforeAutospacing="0" w:after="0" w:afterAutospacing="0"/>
        <w:ind w:left="-567" w:firstLine="425"/>
        <w:contextualSpacing/>
        <w:jc w:val="both"/>
      </w:pPr>
      <w:r>
        <w:lastRenderedPageBreak/>
        <w:t xml:space="preserve"> </w:t>
      </w:r>
      <w:r w:rsidRPr="00B23223">
        <w:t xml:space="preserve">С 1 января 2018 года вступают в силу изменения, согласно которым </w:t>
      </w:r>
      <w:r w:rsidRPr="00CA13EF">
        <w:t xml:space="preserve">объекты I категории, стационарные источники, перечень которых устанавливается Правительством РФ, должны быть оснащены автоматическими средствами измерения и учета объема или массы выбросов, сбросов и концентрации загрязняющих веществ. Кроме того, для них требуются технические средства фиксации и передачи информации об объеме и (или) о массе в фонд данных экологического </w:t>
      </w:r>
      <w:proofErr w:type="spellStart"/>
      <w:r w:rsidRPr="00CA13EF">
        <w:t>госмониторинга</w:t>
      </w:r>
      <w:proofErr w:type="spellEnd"/>
      <w:r w:rsidRPr="00CA13EF">
        <w:t xml:space="preserve"> (</w:t>
      </w:r>
      <w:proofErr w:type="spellStart"/>
      <w:r w:rsidRPr="00CA13EF">
        <w:t>госмониторинга</w:t>
      </w:r>
      <w:proofErr w:type="spellEnd"/>
      <w:r w:rsidRPr="00CA13EF">
        <w:t xml:space="preserve"> окружающей среды)</w:t>
      </w:r>
      <w:r>
        <w:t>.</w:t>
      </w:r>
      <w:r w:rsidRPr="00CA13EF">
        <w:t xml:space="preserve"> </w:t>
      </w:r>
    </w:p>
    <w:p w:rsidR="00A53F95" w:rsidRDefault="00A53F95" w:rsidP="002B4F78">
      <w:pPr>
        <w:pStyle w:val="aa"/>
        <w:spacing w:before="0" w:beforeAutospacing="0" w:after="0" w:afterAutospacing="0"/>
        <w:ind w:left="-567" w:firstLine="425"/>
        <w:contextualSpacing/>
        <w:jc w:val="both"/>
      </w:pPr>
      <w:r>
        <w:t>Постановлением Правительства РФ № 1029, к источникам I категории отнесены следующие объекты:</w:t>
      </w:r>
    </w:p>
    <w:p w:rsidR="00A53F95" w:rsidRDefault="00A53F95" w:rsidP="002B4F78">
      <w:pPr>
        <w:pStyle w:val="aa"/>
        <w:spacing w:before="0" w:beforeAutospacing="0" w:after="0" w:afterAutospacing="0"/>
        <w:ind w:left="-567" w:firstLine="425"/>
        <w:contextualSpacing/>
        <w:jc w:val="both"/>
      </w:pPr>
      <w:r>
        <w:t>- коксохимические предприятия;</w:t>
      </w:r>
    </w:p>
    <w:p w:rsidR="00A53F95" w:rsidRDefault="00A53F95" w:rsidP="002B4F78">
      <w:pPr>
        <w:pStyle w:val="aa"/>
        <w:spacing w:before="0" w:beforeAutospacing="0" w:after="0" w:afterAutospacing="0"/>
        <w:ind w:left="-567" w:firstLine="425"/>
        <w:contextualSpacing/>
        <w:jc w:val="both"/>
      </w:pPr>
      <w:r>
        <w:t>- предприятия нефтегазовой отрасли (добыча нефти и газа, производство нефтепродуктов, переработка газа);</w:t>
      </w:r>
    </w:p>
    <w:p w:rsidR="00A53F95" w:rsidRDefault="00A53F95" w:rsidP="002B4F78">
      <w:pPr>
        <w:pStyle w:val="aa"/>
        <w:spacing w:before="0" w:beforeAutospacing="0" w:after="0" w:afterAutospacing="0"/>
        <w:ind w:left="-567" w:firstLine="425"/>
        <w:contextualSpacing/>
        <w:jc w:val="both"/>
      </w:pPr>
      <w:r>
        <w:t>- обогатительные предприятия;</w:t>
      </w:r>
    </w:p>
    <w:p w:rsidR="00A53F95" w:rsidRDefault="00A53F95" w:rsidP="002B4F78">
      <w:pPr>
        <w:pStyle w:val="aa"/>
        <w:spacing w:before="0" w:beforeAutospacing="0" w:after="0" w:afterAutospacing="0"/>
        <w:ind w:left="-567" w:firstLine="425"/>
        <w:contextualSpacing/>
        <w:jc w:val="both"/>
      </w:pPr>
      <w:r>
        <w:t>- предприятия теплоэнергетического комплекса;</w:t>
      </w:r>
    </w:p>
    <w:p w:rsidR="00A53F95" w:rsidRDefault="00A53F95" w:rsidP="002B4F78">
      <w:pPr>
        <w:pStyle w:val="aa"/>
        <w:spacing w:before="0" w:beforeAutospacing="0" w:after="0" w:afterAutospacing="0"/>
        <w:ind w:left="-567" w:firstLine="425"/>
        <w:contextualSpacing/>
        <w:jc w:val="both"/>
      </w:pPr>
      <w:r>
        <w:t>- предприятия цветной и черной металлургии;</w:t>
      </w:r>
    </w:p>
    <w:p w:rsidR="00A53F95" w:rsidRDefault="00A53F95" w:rsidP="002B4F78">
      <w:pPr>
        <w:pStyle w:val="aa"/>
        <w:spacing w:before="0" w:beforeAutospacing="0" w:after="0" w:afterAutospacing="0"/>
        <w:ind w:left="-567" w:firstLine="425"/>
        <w:contextualSpacing/>
        <w:jc w:val="both"/>
      </w:pPr>
      <w:r>
        <w:t>- предприятия цементной промышленности;</w:t>
      </w:r>
    </w:p>
    <w:p w:rsidR="00A53F95" w:rsidRDefault="00A53F95" w:rsidP="002B4F78">
      <w:pPr>
        <w:pStyle w:val="aa"/>
        <w:spacing w:before="0" w:beforeAutospacing="0" w:after="0" w:afterAutospacing="0"/>
        <w:ind w:left="-567" w:firstLine="425"/>
        <w:contextualSpacing/>
        <w:jc w:val="both"/>
      </w:pPr>
      <w:r>
        <w:t>- предприятия стекольной промышленности;</w:t>
      </w:r>
    </w:p>
    <w:p w:rsidR="00A53F95" w:rsidRDefault="00A53F95" w:rsidP="002B4F78">
      <w:pPr>
        <w:pStyle w:val="aa"/>
        <w:spacing w:before="0" w:beforeAutospacing="0" w:after="0" w:afterAutospacing="0"/>
        <w:ind w:left="-567" w:firstLine="425"/>
        <w:contextualSpacing/>
        <w:jc w:val="both"/>
      </w:pPr>
      <w:r>
        <w:t>- химической промышленности;</w:t>
      </w:r>
    </w:p>
    <w:p w:rsidR="00A53F95" w:rsidRDefault="00A53F95" w:rsidP="002B4F78">
      <w:pPr>
        <w:pStyle w:val="aa"/>
        <w:spacing w:before="0" w:beforeAutospacing="0" w:after="0" w:afterAutospacing="0"/>
        <w:ind w:left="-567" w:firstLine="425"/>
        <w:contextualSpacing/>
        <w:jc w:val="both"/>
      </w:pPr>
      <w:r>
        <w:t>- мусоросжигательные заводы;</w:t>
      </w:r>
    </w:p>
    <w:p w:rsidR="00A53F95" w:rsidRDefault="00A53F95" w:rsidP="002B4F78">
      <w:pPr>
        <w:pStyle w:val="aa"/>
        <w:spacing w:before="0" w:beforeAutospacing="0" w:after="0" w:afterAutospacing="0"/>
        <w:ind w:left="-567" w:firstLine="425"/>
        <w:contextualSpacing/>
        <w:jc w:val="both"/>
      </w:pPr>
      <w:r>
        <w:t>-  объекты очистки сточных вод;</w:t>
      </w:r>
    </w:p>
    <w:p w:rsidR="00A53F95" w:rsidRDefault="00A53F95" w:rsidP="002B4F78">
      <w:pPr>
        <w:pStyle w:val="aa"/>
        <w:spacing w:before="0" w:beforeAutospacing="0" w:after="0" w:afterAutospacing="0"/>
        <w:ind w:left="-567" w:firstLine="425"/>
        <w:contextualSpacing/>
        <w:jc w:val="both"/>
      </w:pPr>
      <w:r>
        <w:t>- определенные категории объектов текстильной промышленности;</w:t>
      </w:r>
    </w:p>
    <w:p w:rsidR="00A53F95" w:rsidRDefault="00A53F95" w:rsidP="002B4F78">
      <w:pPr>
        <w:pStyle w:val="aa"/>
        <w:spacing w:before="0" w:beforeAutospacing="0" w:after="0" w:afterAutospacing="0"/>
        <w:ind w:left="-567" w:firstLine="425"/>
        <w:contextualSpacing/>
        <w:jc w:val="both"/>
      </w:pPr>
      <w:r>
        <w:t>- определенные категории объектов пищевой промышленности.</w:t>
      </w:r>
    </w:p>
    <w:p w:rsidR="00A53F95" w:rsidRDefault="00A53F95" w:rsidP="002B4F78">
      <w:pPr>
        <w:pStyle w:val="aa"/>
        <w:spacing w:before="0" w:beforeAutospacing="0" w:after="0" w:afterAutospacing="0"/>
        <w:ind w:left="-567" w:firstLine="425"/>
        <w:contextualSpacing/>
        <w:jc w:val="both"/>
      </w:pPr>
    </w:p>
    <w:p w:rsidR="00A53F95" w:rsidRPr="007F2D2C" w:rsidRDefault="00A53F95"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Уточнены полномочия органов государственной власти в области обращения с отходами производства и потребления </w:t>
      </w:r>
    </w:p>
    <w:p w:rsidR="00887296" w:rsidRDefault="00887296" w:rsidP="002B4F78">
      <w:pPr>
        <w:spacing w:after="0" w:line="240" w:lineRule="auto"/>
        <w:ind w:left="-567" w:firstLine="425"/>
        <w:jc w:val="both"/>
      </w:pPr>
    </w:p>
    <w:p w:rsidR="00A53F95" w:rsidRPr="00A32D69" w:rsidRDefault="006C10FE" w:rsidP="002B4F78">
      <w:pPr>
        <w:spacing w:after="0" w:line="240" w:lineRule="auto"/>
        <w:ind w:left="-567" w:firstLine="425"/>
        <w:jc w:val="both"/>
        <w:rPr>
          <w:rFonts w:ascii="Times New Roman" w:eastAsia="Times New Roman" w:hAnsi="Times New Roman" w:cs="Times New Roman"/>
          <w:sz w:val="24"/>
          <w:szCs w:val="24"/>
          <w:lang w:eastAsia="ru-RU"/>
        </w:rPr>
      </w:pPr>
      <w:hyperlink r:id="rId49" w:history="1">
        <w:r w:rsidR="00A53F95" w:rsidRPr="00887296">
          <w:rPr>
            <w:rFonts w:ascii="Times New Roman" w:eastAsia="Times New Roman" w:hAnsi="Times New Roman" w:cs="Times New Roman"/>
            <w:bCs/>
            <w:i/>
            <w:sz w:val="24"/>
            <w:szCs w:val="24"/>
            <w:lang w:eastAsia="ru-RU"/>
          </w:rPr>
          <w:t>Федеральны</w:t>
        </w:r>
        <w:r w:rsidR="00887296">
          <w:rPr>
            <w:rFonts w:ascii="Times New Roman" w:eastAsia="Times New Roman" w:hAnsi="Times New Roman" w:cs="Times New Roman"/>
            <w:bCs/>
            <w:i/>
            <w:sz w:val="24"/>
            <w:szCs w:val="24"/>
            <w:lang w:eastAsia="ru-RU"/>
          </w:rPr>
          <w:t>м</w:t>
        </w:r>
        <w:r w:rsidR="00A53F95" w:rsidRPr="00887296">
          <w:rPr>
            <w:rFonts w:ascii="Times New Roman" w:eastAsia="Times New Roman" w:hAnsi="Times New Roman" w:cs="Times New Roman"/>
            <w:bCs/>
            <w:i/>
            <w:sz w:val="24"/>
            <w:szCs w:val="24"/>
            <w:lang w:eastAsia="ru-RU"/>
          </w:rPr>
          <w:t xml:space="preserve"> закон</w:t>
        </w:r>
        <w:r w:rsidR="00887296">
          <w:rPr>
            <w:rFonts w:ascii="Times New Roman" w:eastAsia="Times New Roman" w:hAnsi="Times New Roman" w:cs="Times New Roman"/>
            <w:bCs/>
            <w:i/>
            <w:sz w:val="24"/>
            <w:szCs w:val="24"/>
            <w:lang w:eastAsia="ru-RU"/>
          </w:rPr>
          <w:t>ом</w:t>
        </w:r>
        <w:r w:rsidR="00A53F95" w:rsidRPr="00887296">
          <w:rPr>
            <w:rFonts w:ascii="Times New Roman" w:eastAsia="Times New Roman" w:hAnsi="Times New Roman" w:cs="Times New Roman"/>
            <w:bCs/>
            <w:i/>
            <w:sz w:val="24"/>
            <w:szCs w:val="24"/>
            <w:lang w:eastAsia="ru-RU"/>
          </w:rPr>
          <w:t xml:space="preserve"> от 31</w:t>
        </w:r>
        <w:r w:rsidR="00887296">
          <w:rPr>
            <w:rFonts w:ascii="Times New Roman" w:eastAsia="Times New Roman" w:hAnsi="Times New Roman" w:cs="Times New Roman"/>
            <w:bCs/>
            <w:i/>
            <w:sz w:val="24"/>
            <w:szCs w:val="24"/>
            <w:lang w:eastAsia="ru-RU"/>
          </w:rPr>
          <w:t xml:space="preserve"> декабря </w:t>
        </w:r>
        <w:r w:rsidR="00A53F95" w:rsidRPr="00887296">
          <w:rPr>
            <w:rFonts w:ascii="Times New Roman" w:eastAsia="Times New Roman" w:hAnsi="Times New Roman" w:cs="Times New Roman"/>
            <w:bCs/>
            <w:i/>
            <w:sz w:val="24"/>
            <w:szCs w:val="24"/>
            <w:lang w:eastAsia="ru-RU"/>
          </w:rPr>
          <w:t xml:space="preserve">2017 </w:t>
        </w:r>
        <w:r w:rsidR="00887296">
          <w:rPr>
            <w:rFonts w:ascii="Times New Roman" w:eastAsia="Times New Roman" w:hAnsi="Times New Roman" w:cs="Times New Roman"/>
            <w:bCs/>
            <w:i/>
            <w:sz w:val="24"/>
            <w:szCs w:val="24"/>
            <w:lang w:eastAsia="ru-RU"/>
          </w:rPr>
          <w:t xml:space="preserve">г. </w:t>
        </w:r>
        <w:r w:rsidR="00A53F95" w:rsidRPr="00887296">
          <w:rPr>
            <w:rFonts w:ascii="Times New Roman" w:eastAsia="Times New Roman" w:hAnsi="Times New Roman" w:cs="Times New Roman"/>
            <w:bCs/>
            <w:i/>
            <w:sz w:val="24"/>
            <w:szCs w:val="24"/>
            <w:lang w:eastAsia="ru-RU"/>
          </w:rPr>
          <w:t>№  503-ФЗ  «О внесении изменений в Федеральный закон «Об отходах производства и потребления» и отдельные законодательные акты Российской Федерации»</w:t>
        </w:r>
      </w:hyperlink>
      <w:r w:rsidR="00A53F95" w:rsidRPr="00A32D69">
        <w:rPr>
          <w:rFonts w:ascii="Times New Roman" w:eastAsia="Times New Roman" w:hAnsi="Times New Roman" w:cs="Times New Roman"/>
          <w:sz w:val="24"/>
          <w:szCs w:val="24"/>
          <w:lang w:eastAsia="ru-RU"/>
        </w:rPr>
        <w:t xml:space="preserve">, в частности: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уточняются понятия сбора отходов, накопления отходов, отходов от использования товаров;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РФ наделяется рядом новых полномочий в сфере обращения с отходами (установление порядка разработки, общественного обсуждения, утверждения, корректировки территориальных схем обращения с отходами и утверждение правил обустройства мест (площадок) накопления твердых коммунальных отходов и правил ведения их реестра);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органы местного самоуправления наделяются полномочиями по созданию и содержанию мест (площадок) накопления твердых коммунальных отходов, схем их размещения и ведения их реестра, организации экологического воспитания и формирования экологической культуры в области обращения с твердыми коммунальными отходами;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уточняются требования к содержанию территориальной схемы обращения с отходами;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устанавливаются требования к местам (площадкам) накопления отходов;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уточняется порядок расчета и уплаты экологического сбора, а также расходования средств федерального бюджета от экологического сбора;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уточняются полномочия региональных операторов по обращению с твердыми коммунальными отходами;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 уточняются правила установления тарифов в области обращения с </w:t>
      </w:r>
      <w:proofErr w:type="gramStart"/>
      <w:r w:rsidRPr="00A32D69">
        <w:rPr>
          <w:rFonts w:ascii="Times New Roman" w:eastAsia="Times New Roman" w:hAnsi="Times New Roman" w:cs="Times New Roman"/>
          <w:sz w:val="24"/>
          <w:szCs w:val="24"/>
          <w:lang w:eastAsia="ru-RU"/>
        </w:rPr>
        <w:t>твердыми</w:t>
      </w:r>
      <w:proofErr w:type="gramEnd"/>
      <w:r w:rsidRPr="00A32D69">
        <w:rPr>
          <w:rFonts w:ascii="Times New Roman" w:eastAsia="Times New Roman" w:hAnsi="Times New Roman" w:cs="Times New Roman"/>
          <w:sz w:val="24"/>
          <w:szCs w:val="24"/>
          <w:lang w:eastAsia="ru-RU"/>
        </w:rPr>
        <w:t xml:space="preserve"> коммунальными отходам и установления льгот при их уплате. </w:t>
      </w:r>
    </w:p>
    <w:p w:rsidR="00A53F95" w:rsidRPr="00A32D69"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Федеральный закон вступает в силу со дня его официального опубликования, за исключением отдельных положений, вступающих в силу в иные сроки.</w:t>
      </w:r>
    </w:p>
    <w:p w:rsid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p>
    <w:p w:rsidR="00AC6E4F" w:rsidRPr="00887296" w:rsidRDefault="00A53F95" w:rsidP="002B4F78">
      <w:pPr>
        <w:pStyle w:val="1"/>
        <w:spacing w:before="0" w:after="0"/>
        <w:ind w:left="-567" w:firstLine="425"/>
        <w:jc w:val="both"/>
        <w:rPr>
          <w:rFonts w:ascii="Times New Roman" w:hAnsi="Times New Roman" w:cs="Times New Roman"/>
        </w:rPr>
      </w:pPr>
      <w:r w:rsidRPr="00887296">
        <w:rPr>
          <w:rFonts w:ascii="Times New Roman" w:hAnsi="Times New Roman" w:cs="Times New Roman"/>
        </w:rPr>
        <w:t>Внесены изменения в закон об экологичес</w:t>
      </w:r>
      <w:r w:rsidR="00AC6E4F" w:rsidRPr="00887296">
        <w:rPr>
          <w:rFonts w:ascii="Times New Roman" w:hAnsi="Times New Roman" w:cs="Times New Roman"/>
        </w:rPr>
        <w:t xml:space="preserve">кой экспертизе, закон об охране </w:t>
      </w:r>
      <w:r w:rsidRPr="00887296">
        <w:rPr>
          <w:rFonts w:ascii="Times New Roman" w:hAnsi="Times New Roman" w:cs="Times New Roman"/>
        </w:rPr>
        <w:t>окружающей среды и отдельные законодательные акты</w:t>
      </w:r>
    </w:p>
    <w:p w:rsidR="00887296" w:rsidRDefault="00887296" w:rsidP="002B4F78">
      <w:pPr>
        <w:pStyle w:val="1"/>
        <w:spacing w:before="0" w:after="0"/>
        <w:ind w:left="-567" w:firstLine="425"/>
        <w:jc w:val="both"/>
        <w:rPr>
          <w:rFonts w:ascii="Times New Roman" w:hAnsi="Times New Roman" w:cs="Times New Roman"/>
        </w:rPr>
      </w:pPr>
    </w:p>
    <w:p w:rsidR="00A53F95" w:rsidRPr="00AC6E4F" w:rsidRDefault="00AC6E4F" w:rsidP="002B4F78">
      <w:pPr>
        <w:pStyle w:val="1"/>
        <w:spacing w:before="0" w:after="0"/>
        <w:ind w:left="-567" w:firstLine="425"/>
        <w:jc w:val="both"/>
        <w:rPr>
          <w:rFonts w:ascii="Times New Roman" w:hAnsi="Times New Roman" w:cs="Times New Roman"/>
          <w:b w:val="0"/>
        </w:rPr>
      </w:pPr>
      <w:proofErr w:type="gramStart"/>
      <w:r w:rsidRPr="00887296">
        <w:rPr>
          <w:rFonts w:ascii="Times New Roman" w:hAnsi="Times New Roman" w:cs="Times New Roman"/>
          <w:b w:val="0"/>
          <w:i/>
        </w:rPr>
        <w:lastRenderedPageBreak/>
        <w:t>Федеральным</w:t>
      </w:r>
      <w:r w:rsidR="00A53F95" w:rsidRPr="00887296">
        <w:rPr>
          <w:rFonts w:ascii="Times New Roman" w:hAnsi="Times New Roman" w:cs="Times New Roman"/>
          <w:b w:val="0"/>
          <w:i/>
        </w:rPr>
        <w:t xml:space="preserve"> закон</w:t>
      </w:r>
      <w:r w:rsidRPr="00887296">
        <w:rPr>
          <w:rFonts w:ascii="Times New Roman" w:hAnsi="Times New Roman" w:cs="Times New Roman"/>
          <w:b w:val="0"/>
          <w:i/>
        </w:rPr>
        <w:t>ом</w:t>
      </w:r>
      <w:r w:rsidR="00A53F95" w:rsidRPr="00887296">
        <w:rPr>
          <w:rFonts w:ascii="Times New Roman" w:hAnsi="Times New Roman" w:cs="Times New Roman"/>
          <w:b w:val="0"/>
          <w:i/>
        </w:rPr>
        <w:t xml:space="preserve"> от 28</w:t>
      </w:r>
      <w:r w:rsidR="00887296" w:rsidRPr="00887296">
        <w:rPr>
          <w:rFonts w:ascii="Times New Roman" w:hAnsi="Times New Roman" w:cs="Times New Roman"/>
          <w:b w:val="0"/>
          <w:i/>
        </w:rPr>
        <w:t xml:space="preserve"> декабря </w:t>
      </w:r>
      <w:r w:rsidR="00A53F95" w:rsidRPr="00887296">
        <w:rPr>
          <w:rFonts w:ascii="Times New Roman" w:hAnsi="Times New Roman" w:cs="Times New Roman"/>
          <w:b w:val="0"/>
          <w:i/>
        </w:rPr>
        <w:t xml:space="preserve">2017 </w:t>
      </w:r>
      <w:r w:rsidR="00887296" w:rsidRPr="00887296">
        <w:rPr>
          <w:rFonts w:ascii="Times New Roman" w:hAnsi="Times New Roman" w:cs="Times New Roman"/>
          <w:b w:val="0"/>
          <w:i/>
        </w:rPr>
        <w:t xml:space="preserve">г. </w:t>
      </w:r>
      <w:r w:rsidR="00A53F95" w:rsidRPr="00887296">
        <w:rPr>
          <w:rFonts w:ascii="Times New Roman" w:hAnsi="Times New Roman" w:cs="Times New Roman"/>
          <w:b w:val="0"/>
          <w:i/>
        </w:rPr>
        <w:t>№ 422-ФЗ «О внесении изменений в статью 14 Федерального закона «Об экологической экспертизе» и статью 12 Федерального закона «О внесении изменений в Федеральный закон «Об охране окружающей среды» и отдельные законодательные акты Российской Федерации»</w:t>
      </w:r>
      <w:r>
        <w:rPr>
          <w:rFonts w:ascii="Times New Roman" w:hAnsi="Times New Roman" w:cs="Times New Roman"/>
        </w:rPr>
        <w:t xml:space="preserve"> </w:t>
      </w:r>
      <w:r w:rsidR="00A53F95" w:rsidRPr="00AC6E4F">
        <w:rPr>
          <w:rFonts w:ascii="Times New Roman" w:eastAsia="Times New Roman" w:hAnsi="Times New Roman" w:cs="Times New Roman"/>
          <w:b w:val="0"/>
          <w:lang w:eastAsia="ru-RU"/>
        </w:rPr>
        <w:t>уточняются порядок проведения государственной экологической экспертизы и перечень материалов, необходимых для её проведения.</w:t>
      </w:r>
      <w:proofErr w:type="gramEnd"/>
    </w:p>
    <w:p w:rsid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r w:rsidRPr="000F63B7">
        <w:rPr>
          <w:rFonts w:ascii="Times New Roman" w:eastAsia="Times New Roman" w:hAnsi="Times New Roman" w:cs="Times New Roman"/>
          <w:sz w:val="24"/>
          <w:szCs w:val="24"/>
          <w:lang w:eastAsia="ru-RU"/>
        </w:rPr>
        <w:t>В частности, в целях приведения Федерального закона «Об экологической экспертизе» в соответствие с Градостроительным кодексом Российской Федерации из указанного перечня исключается проектная документация объектов, капитальный ремонт которых предполагается осуществлять на землях особо охраняемых природных территорий.</w:t>
      </w:r>
    </w:p>
    <w:p w:rsidR="00A53F95"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0F63B7">
        <w:rPr>
          <w:rFonts w:ascii="Times New Roman" w:eastAsia="Times New Roman" w:hAnsi="Times New Roman" w:cs="Times New Roman"/>
          <w:sz w:val="24"/>
          <w:szCs w:val="24"/>
          <w:lang w:eastAsia="ru-RU"/>
        </w:rPr>
        <w:t>Федеральным законом также переносится с 1 января 2018 года на 1 января 2019 года срок вступления в силу норм, обязывающих предприятия оснастить стационарные источники на объектах I категории автоматическими средствами измерения и учёта объёма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соответствующей информации в государственный фонд данных государственного</w:t>
      </w:r>
      <w:proofErr w:type="gramEnd"/>
      <w:r w:rsidRPr="000F63B7">
        <w:rPr>
          <w:rFonts w:ascii="Times New Roman" w:eastAsia="Times New Roman" w:hAnsi="Times New Roman" w:cs="Times New Roman"/>
          <w:sz w:val="24"/>
          <w:szCs w:val="24"/>
          <w:lang w:eastAsia="ru-RU"/>
        </w:rPr>
        <w:t xml:space="preserve"> экологического мониторинга.</w:t>
      </w:r>
    </w:p>
    <w:p w:rsidR="00A53F95" w:rsidRPr="000F63B7" w:rsidRDefault="00A53F95"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0F63B7">
        <w:rPr>
          <w:rFonts w:ascii="Times New Roman" w:eastAsia="Times New Roman" w:hAnsi="Times New Roman" w:cs="Times New Roman"/>
          <w:sz w:val="24"/>
          <w:szCs w:val="24"/>
          <w:lang w:eastAsia="ru-RU"/>
        </w:rPr>
        <w:t>Аналогичным образом продлевается и срок вступления в силу норм, включающих в число объектов государственной экологической экспертизы федерального уровня проектную документацию объектов капитального строительства, относящихся в соответствии с законодательством в области охраны окружающей среды к объектам I категории, и материалы обоснования комплексного экологического разрешения, разрабатываемые в соответствии с законодательством в области охраны окружающей среды.</w:t>
      </w:r>
      <w:proofErr w:type="gramEnd"/>
    </w:p>
    <w:p w:rsidR="00A53F95" w:rsidRPr="00690E3C" w:rsidRDefault="00A53F95" w:rsidP="002B4F78">
      <w:pPr>
        <w:autoSpaceDE w:val="0"/>
        <w:autoSpaceDN w:val="0"/>
        <w:adjustRightInd w:val="0"/>
        <w:spacing w:after="0" w:line="240" w:lineRule="auto"/>
        <w:ind w:left="-567" w:firstLine="425"/>
        <w:jc w:val="both"/>
        <w:rPr>
          <w:rFonts w:ascii="Times New Roman" w:hAnsi="Times New Roman" w:cs="Times New Roman"/>
          <w:i/>
          <w:sz w:val="24"/>
          <w:szCs w:val="24"/>
        </w:rPr>
      </w:pPr>
    </w:p>
    <w:p w:rsidR="00A53F95" w:rsidRPr="007F2D2C" w:rsidRDefault="00A53F95"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Пленум Верховного Суда РФ дал разъяснения по вопросам возмещения вреда</w:t>
      </w:r>
      <w:r w:rsidR="00887296" w:rsidRPr="007F2D2C">
        <w:rPr>
          <w:rFonts w:ascii="Times New Roman" w:hAnsi="Times New Roman" w:cs="Times New Roman"/>
          <w:b/>
          <w:sz w:val="24"/>
          <w:szCs w:val="24"/>
        </w:rPr>
        <w:t>, причиненного окружающей среде</w:t>
      </w:r>
    </w:p>
    <w:p w:rsidR="00887296" w:rsidRDefault="00887296" w:rsidP="002B4F78">
      <w:pPr>
        <w:autoSpaceDE w:val="0"/>
        <w:autoSpaceDN w:val="0"/>
        <w:adjustRightInd w:val="0"/>
        <w:spacing w:after="0" w:line="240" w:lineRule="auto"/>
        <w:ind w:left="-567" w:firstLine="425"/>
        <w:jc w:val="both"/>
      </w:pPr>
    </w:p>
    <w:p w:rsidR="00A53F95" w:rsidRPr="00887296"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50" w:history="1">
        <w:r w:rsidR="00A53F95" w:rsidRPr="00887296">
          <w:rPr>
            <w:rFonts w:ascii="Times New Roman" w:hAnsi="Times New Roman" w:cs="Times New Roman"/>
            <w:i/>
            <w:sz w:val="24"/>
            <w:szCs w:val="24"/>
          </w:rPr>
          <w:t>Постановление Пленума Верховного Суда РФ от 30 ноября 2017 г. № 49 «О некоторых вопросах применения законодательства о возмещении вреда, причиненного окружающей среде</w:t>
        </w:r>
      </w:hyperlink>
      <w:r w:rsidR="00A53F95" w:rsidRPr="00887296">
        <w:rPr>
          <w:rFonts w:ascii="Times New Roman" w:hAnsi="Times New Roman" w:cs="Times New Roman"/>
          <w:i/>
          <w:sz w:val="24"/>
          <w:szCs w:val="24"/>
        </w:rPr>
        <w:t>»</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 частности, обращается внимание, что такой вред подлежит возмещению независимо от возмещения вреда здоровью граждан или имуществу физических и юридических лиц, вызванного негативным воздействием окружающей среды в результате хозяйственной и (или) иной деятельности.</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По общему правилу </w:t>
      </w:r>
      <w:proofErr w:type="spellStart"/>
      <w:r w:rsidRPr="0090267F">
        <w:rPr>
          <w:rFonts w:ascii="Times New Roman" w:hAnsi="Times New Roman" w:cs="Times New Roman"/>
          <w:sz w:val="24"/>
          <w:szCs w:val="24"/>
        </w:rPr>
        <w:t>причинитель</w:t>
      </w:r>
      <w:proofErr w:type="spellEnd"/>
      <w:r w:rsidRPr="0090267F">
        <w:rPr>
          <w:rFonts w:ascii="Times New Roman" w:hAnsi="Times New Roman" w:cs="Times New Roman"/>
          <w:sz w:val="24"/>
          <w:szCs w:val="24"/>
        </w:rPr>
        <w:t xml:space="preserve"> вреда обязан его возместить при наличии вины. Закон может предусматривать возмещение вреда и при ее отсутствии (владелец источника повышенной опасности).</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Указано, когда ответственность исключается, в каких случаях она является солидарной и долевой.</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Вред возмещается в денежной форме и (или) в натуре.</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Кроме того, суд может обязать ответчика ограничить, приостановить или прекратить деятельность, осуществляемую с нарушением природоохранных требований. При этом важно соблюдать баланс между потребностями общества в сохранении благоприятной окружающей среды и обеспечении экологической безопасности с одной стороны, и решением социально-экономических задач с другой.</w:t>
      </w:r>
    </w:p>
    <w:p w:rsidR="00A53F95" w:rsidRPr="0090267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Прежние разъяснения Пленума Верховного Суда РФ по указ</w:t>
      </w:r>
      <w:r>
        <w:rPr>
          <w:rFonts w:ascii="Times New Roman" w:hAnsi="Times New Roman" w:cs="Times New Roman"/>
          <w:sz w:val="24"/>
          <w:szCs w:val="24"/>
        </w:rPr>
        <w:t>анным вопросам утрачивают силу.</w:t>
      </w:r>
    </w:p>
    <w:p w:rsidR="00A53F95" w:rsidRDefault="00A53F95"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A53F95" w:rsidRDefault="006C10FE" w:rsidP="002B4F78">
      <w:pPr>
        <w:autoSpaceDE w:val="0"/>
        <w:autoSpaceDN w:val="0"/>
        <w:adjustRightInd w:val="0"/>
        <w:spacing w:after="0" w:line="240" w:lineRule="auto"/>
        <w:ind w:left="-567" w:firstLine="425"/>
        <w:jc w:val="both"/>
        <w:rPr>
          <w:rFonts w:ascii="Times New Roman" w:hAnsi="Times New Roman" w:cs="Times New Roman"/>
          <w:b/>
          <w:sz w:val="24"/>
          <w:szCs w:val="24"/>
        </w:rPr>
      </w:pPr>
      <w:hyperlink r:id="rId51" w:history="1">
        <w:r w:rsidR="00A53F95" w:rsidRPr="00AC6E4F">
          <w:rPr>
            <w:rFonts w:ascii="Times New Roman" w:hAnsi="Times New Roman" w:cs="Times New Roman"/>
            <w:b/>
            <w:sz w:val="24"/>
            <w:szCs w:val="24"/>
          </w:rPr>
          <w:t>Постановление Верховно</w:t>
        </w:r>
        <w:r w:rsidR="00E42F13">
          <w:rPr>
            <w:rFonts w:ascii="Times New Roman" w:hAnsi="Times New Roman" w:cs="Times New Roman"/>
            <w:b/>
            <w:sz w:val="24"/>
            <w:szCs w:val="24"/>
          </w:rPr>
          <w:t>го Суда РФ от 7 ноября 2017 г. №</w:t>
        </w:r>
        <w:r w:rsidR="00A53F95" w:rsidRPr="00AC6E4F">
          <w:rPr>
            <w:rFonts w:ascii="Times New Roman" w:hAnsi="Times New Roman" w:cs="Times New Roman"/>
            <w:b/>
            <w:sz w:val="24"/>
            <w:szCs w:val="24"/>
          </w:rPr>
          <w:t xml:space="preserve"> 31-АД17-12 Суд отменил принятые ранее судебные акты и прекратил производство по делу в связи с отсутствием состава административного правонарушения</w:t>
        </w:r>
      </w:hyperlink>
    </w:p>
    <w:p w:rsidR="00887296" w:rsidRPr="00AC6E4F" w:rsidRDefault="00887296"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lastRenderedPageBreak/>
        <w:t xml:space="preserve">Администрация муниципального района была оштрафована за несоблюдение экологических и санитарно-эпидемиологических требований при обращении с отходами (ст. 8.2 КоАП РФ). Ей вменялось непринятие мер по ликвидации очагов возгорания (тления) отходов на свалке, отсутствие </w:t>
      </w:r>
      <w:proofErr w:type="gramStart"/>
      <w:r w:rsidRPr="00AC6E4F">
        <w:rPr>
          <w:rFonts w:ascii="Times New Roman" w:hAnsi="Times New Roman" w:cs="Times New Roman"/>
          <w:sz w:val="24"/>
          <w:szCs w:val="24"/>
        </w:rPr>
        <w:t>контроля за</w:t>
      </w:r>
      <w:proofErr w:type="gramEnd"/>
      <w:r w:rsidRPr="00AC6E4F">
        <w:rPr>
          <w:rFonts w:ascii="Times New Roman" w:hAnsi="Times New Roman" w:cs="Times New Roman"/>
          <w:sz w:val="24"/>
          <w:szCs w:val="24"/>
        </w:rPr>
        <w:t xml:space="preserve"> организацией деятельности по их обработке, утилизации, обезвреживанию, захоронению.</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Но Верховный Суд РФ решил, что в ее действиях отсутствует состав этого правонарушения.</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 xml:space="preserve">Органы местного самоуправления, с одной стороны, могут выступать как </w:t>
      </w:r>
      <w:proofErr w:type="spellStart"/>
      <w:r w:rsidRPr="00AC6E4F">
        <w:rPr>
          <w:rFonts w:ascii="Times New Roman" w:hAnsi="Times New Roman" w:cs="Times New Roman"/>
          <w:sz w:val="24"/>
          <w:szCs w:val="24"/>
        </w:rPr>
        <w:t>юрлица</w:t>
      </w:r>
      <w:proofErr w:type="spellEnd"/>
      <w:r w:rsidRPr="00AC6E4F">
        <w:rPr>
          <w:rFonts w:ascii="Times New Roman" w:hAnsi="Times New Roman" w:cs="Times New Roman"/>
          <w:sz w:val="24"/>
          <w:szCs w:val="24"/>
        </w:rPr>
        <w:t>, осуществляющие деятельность по обращению с отходами. С другой стороны, они организуют эту деятельность.</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При этом полномочия администрации по организации сбора, транспортирования, обработки, утилизации, обезвреживания, захоронения твердых коммунальных отходов являются властно-распорядительной функцией данного органа. Их неисполнение не охватывается диспозицией рассматриваемой статьи КоАП РФ.</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Следовательно, администрация не является субъектом вменяемого правонарушения.</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При этом полномочия администрации по организации сбора, транспортирования, обработки, утилизации, обезвреживания, захоронения твердых коммунальных отходов являются властно-распорядительной функцией данного органа. Их неисполнение не охватывается диспозицией рассматриваемой статьи КоАП РФ.</w:t>
      </w:r>
    </w:p>
    <w:p w:rsidR="00A53F95" w:rsidRPr="00AC6E4F" w:rsidRDefault="00A53F95"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AC6E4F">
        <w:rPr>
          <w:rFonts w:ascii="Times New Roman" w:hAnsi="Times New Roman" w:cs="Times New Roman"/>
          <w:sz w:val="24"/>
          <w:szCs w:val="24"/>
        </w:rPr>
        <w:t>Следовательно, администрация не является субъектом вменяемого правонарушения.</w:t>
      </w:r>
    </w:p>
    <w:p w:rsidR="00A53F95" w:rsidRPr="00AC6E4F" w:rsidRDefault="00A53F95" w:rsidP="002B4F78">
      <w:pPr>
        <w:tabs>
          <w:tab w:val="left" w:pos="2880"/>
        </w:tabs>
        <w:autoSpaceDE w:val="0"/>
        <w:autoSpaceDN w:val="0"/>
        <w:adjustRightInd w:val="0"/>
        <w:spacing w:after="0" w:line="240" w:lineRule="auto"/>
        <w:ind w:left="-567" w:firstLine="425"/>
        <w:jc w:val="both"/>
        <w:rPr>
          <w:rFonts w:ascii="Times New Roman" w:hAnsi="Times New Roman" w:cs="Times New Roman"/>
          <w:b/>
          <w:bCs/>
          <w:color w:val="26282F"/>
          <w:sz w:val="24"/>
          <w:szCs w:val="24"/>
        </w:rPr>
      </w:pPr>
    </w:p>
    <w:p w:rsidR="0066284F" w:rsidRDefault="0066284F" w:rsidP="002B4F78">
      <w:pPr>
        <w:autoSpaceDE w:val="0"/>
        <w:autoSpaceDN w:val="0"/>
        <w:adjustRightInd w:val="0"/>
        <w:spacing w:after="0" w:line="240" w:lineRule="auto"/>
        <w:ind w:left="-567" w:firstLine="425"/>
        <w:jc w:val="both"/>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СТРОИТЕЛЬСТВО, ГРАДОСТРОИТЕЛЬСТВО И АРХИТЕКТУРА</w:t>
      </w:r>
    </w:p>
    <w:p w:rsidR="00887296" w:rsidRDefault="00887296" w:rsidP="002B4F78">
      <w:pPr>
        <w:autoSpaceDE w:val="0"/>
        <w:autoSpaceDN w:val="0"/>
        <w:adjustRightInd w:val="0"/>
        <w:spacing w:after="0" w:line="240" w:lineRule="auto"/>
        <w:ind w:left="-567" w:firstLine="425"/>
        <w:jc w:val="both"/>
      </w:pPr>
    </w:p>
    <w:p w:rsidR="0066284F" w:rsidRPr="0090267F"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52" w:history="1">
        <w:r w:rsidR="0066284F" w:rsidRPr="0090267F">
          <w:rPr>
            <w:rFonts w:ascii="Times New Roman" w:hAnsi="Times New Roman" w:cs="Times New Roman"/>
            <w:i/>
            <w:sz w:val="24"/>
            <w:szCs w:val="24"/>
          </w:rPr>
          <w:t>Федеральный закон</w:t>
        </w:r>
      </w:hyperlink>
      <w:r w:rsidR="0066284F" w:rsidRPr="0090267F">
        <w:rPr>
          <w:rFonts w:ascii="Times New Roman" w:hAnsi="Times New Roman" w:cs="Times New Roman"/>
          <w:i/>
          <w:sz w:val="24"/>
          <w:szCs w:val="24"/>
        </w:rPr>
        <w:t xml:space="preserve"> от 13 июля 2015 г. № 252-ФЗ «О внесении изменений в Земельный кодекс Российской Федерации и отдельные законодательные акты Российской Федерации»</w:t>
      </w:r>
    </w:p>
    <w:p w:rsidR="0066284F" w:rsidRPr="00791E29"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С 1 января 2018 г. для выдачи разрешения на ввод в эксплуатацию объектов электроэнергетики, системы газоснабжения, транспортной инфраструктуры, трубопроводного транспорта или связи заявитель должен будет представить описание местоположения границ охранной зоны и перечень координат характерных точек границ такой зоны. Представлять указанные документы не потребуется в случае ввода в эксплуатацию реконструированного объекта, если после реконструкции местоположение границ ранее установленн</w:t>
      </w:r>
      <w:r>
        <w:rPr>
          <w:rFonts w:ascii="Times New Roman" w:hAnsi="Times New Roman" w:cs="Times New Roman"/>
          <w:sz w:val="24"/>
          <w:szCs w:val="24"/>
        </w:rPr>
        <w:t>ой охранной зоны не изменилось.</w:t>
      </w:r>
    </w:p>
    <w:p w:rsidR="0066284F" w:rsidRDefault="0066284F" w:rsidP="002B4F78">
      <w:pPr>
        <w:tabs>
          <w:tab w:val="left" w:pos="2550"/>
        </w:tabs>
        <w:autoSpaceDE w:val="0"/>
        <w:autoSpaceDN w:val="0"/>
        <w:adjustRightInd w:val="0"/>
        <w:spacing w:after="0" w:line="240" w:lineRule="auto"/>
        <w:ind w:left="-567" w:firstLine="425"/>
        <w:jc w:val="both"/>
        <w:rPr>
          <w:rFonts w:ascii="Times New Roman" w:eastAsia="Times New Roman" w:hAnsi="Times New Roman" w:cs="Times New Roman"/>
          <w:b/>
          <w:sz w:val="24"/>
          <w:szCs w:val="24"/>
          <w:lang w:eastAsia="ru-RU"/>
        </w:rPr>
      </w:pPr>
    </w:p>
    <w:p w:rsidR="0066284F" w:rsidRPr="007F2D2C" w:rsidRDefault="0066284F"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Подписан закон, направленный на уточнение механизма учета мнения граждан по вопросам градостроительной деятельности </w:t>
      </w:r>
    </w:p>
    <w:p w:rsidR="00887296" w:rsidRPr="00887296" w:rsidRDefault="00887296" w:rsidP="002B4F78">
      <w:pPr>
        <w:spacing w:after="0" w:line="240" w:lineRule="auto"/>
        <w:ind w:left="-567" w:firstLine="425"/>
        <w:jc w:val="both"/>
        <w:rPr>
          <w:rFonts w:ascii="Times New Roman" w:eastAsia="Times New Roman" w:hAnsi="Times New Roman" w:cs="Times New Roman"/>
          <w:b/>
          <w:bCs/>
          <w:sz w:val="24"/>
          <w:szCs w:val="24"/>
          <w:lang w:eastAsia="ru-RU"/>
        </w:rPr>
      </w:pPr>
    </w:p>
    <w:p w:rsidR="0066284F" w:rsidRPr="00887296" w:rsidRDefault="00887296" w:rsidP="002B4F78">
      <w:pPr>
        <w:spacing w:after="0" w:line="240" w:lineRule="auto"/>
        <w:ind w:left="-567" w:firstLine="425"/>
        <w:jc w:val="both"/>
        <w:rPr>
          <w:rFonts w:ascii="Times New Roman" w:eastAsia="Times New Roman" w:hAnsi="Times New Roman" w:cs="Times New Roman"/>
          <w:i/>
          <w:sz w:val="24"/>
          <w:szCs w:val="24"/>
          <w:lang w:eastAsia="ru-RU"/>
        </w:rPr>
      </w:pPr>
      <w:proofErr w:type="gramStart"/>
      <w:r w:rsidRPr="00887296">
        <w:rPr>
          <w:rFonts w:ascii="Times New Roman" w:eastAsia="Times New Roman" w:hAnsi="Times New Roman" w:cs="Times New Roman"/>
          <w:i/>
          <w:sz w:val="24"/>
          <w:szCs w:val="24"/>
          <w:lang w:eastAsia="ru-RU"/>
        </w:rPr>
        <w:t>Согласно</w:t>
      </w:r>
      <w:r w:rsidRPr="00B72845">
        <w:rPr>
          <w:rFonts w:ascii="Times New Roman" w:eastAsia="Times New Roman" w:hAnsi="Times New Roman" w:cs="Times New Roman"/>
          <w:sz w:val="24"/>
          <w:szCs w:val="24"/>
          <w:lang w:eastAsia="ru-RU"/>
        </w:rPr>
        <w:t xml:space="preserve"> </w:t>
      </w:r>
      <w:r w:rsidR="0066284F" w:rsidRPr="00887296">
        <w:rPr>
          <w:rFonts w:ascii="Times New Roman" w:eastAsia="Times New Roman" w:hAnsi="Times New Roman" w:cs="Times New Roman"/>
          <w:bCs/>
          <w:i/>
          <w:sz w:val="24"/>
          <w:szCs w:val="24"/>
          <w:lang w:eastAsia="ru-RU"/>
        </w:rPr>
        <w:t>Федеральн</w:t>
      </w:r>
      <w:r>
        <w:rPr>
          <w:rFonts w:ascii="Times New Roman" w:eastAsia="Times New Roman" w:hAnsi="Times New Roman" w:cs="Times New Roman"/>
          <w:bCs/>
          <w:i/>
          <w:sz w:val="24"/>
          <w:szCs w:val="24"/>
          <w:lang w:eastAsia="ru-RU"/>
        </w:rPr>
        <w:t>ому</w:t>
      </w:r>
      <w:r w:rsidR="0066284F" w:rsidRPr="00887296">
        <w:rPr>
          <w:rFonts w:ascii="Times New Roman" w:eastAsia="Times New Roman" w:hAnsi="Times New Roman" w:cs="Times New Roman"/>
          <w:bCs/>
          <w:i/>
          <w:sz w:val="24"/>
          <w:szCs w:val="24"/>
          <w:lang w:eastAsia="ru-RU"/>
        </w:rPr>
        <w:t xml:space="preserve"> закон</w:t>
      </w:r>
      <w:r>
        <w:rPr>
          <w:rFonts w:ascii="Times New Roman" w:eastAsia="Times New Roman" w:hAnsi="Times New Roman" w:cs="Times New Roman"/>
          <w:bCs/>
          <w:i/>
          <w:sz w:val="24"/>
          <w:szCs w:val="24"/>
          <w:lang w:eastAsia="ru-RU"/>
        </w:rPr>
        <w:t>у</w:t>
      </w:r>
      <w:r w:rsidR="0066284F" w:rsidRPr="00887296">
        <w:rPr>
          <w:rFonts w:ascii="Times New Roman" w:eastAsia="Times New Roman" w:hAnsi="Times New Roman" w:cs="Times New Roman"/>
          <w:bCs/>
          <w:i/>
          <w:sz w:val="24"/>
          <w:szCs w:val="24"/>
          <w:lang w:eastAsia="ru-RU"/>
        </w:rPr>
        <w:t xml:space="preserve"> от 29</w:t>
      </w:r>
      <w:r>
        <w:rPr>
          <w:rFonts w:ascii="Times New Roman" w:eastAsia="Times New Roman" w:hAnsi="Times New Roman" w:cs="Times New Roman"/>
          <w:bCs/>
          <w:i/>
          <w:sz w:val="24"/>
          <w:szCs w:val="24"/>
          <w:lang w:eastAsia="ru-RU"/>
        </w:rPr>
        <w:t xml:space="preserve"> </w:t>
      </w:r>
      <w:r w:rsidRPr="00887296">
        <w:rPr>
          <w:rFonts w:ascii="Times New Roman" w:eastAsia="Times New Roman" w:hAnsi="Times New Roman" w:cs="Times New Roman"/>
          <w:bCs/>
          <w:i/>
          <w:sz w:val="24"/>
          <w:szCs w:val="24"/>
          <w:lang w:eastAsia="ru-RU"/>
        </w:rPr>
        <w:t>декабря</w:t>
      </w:r>
      <w:r>
        <w:rPr>
          <w:rFonts w:ascii="Times New Roman" w:eastAsia="Times New Roman" w:hAnsi="Times New Roman" w:cs="Times New Roman"/>
          <w:bCs/>
          <w:i/>
          <w:sz w:val="24"/>
          <w:szCs w:val="24"/>
          <w:lang w:eastAsia="ru-RU"/>
        </w:rPr>
        <w:t xml:space="preserve"> </w:t>
      </w:r>
      <w:r w:rsidR="0066284F" w:rsidRPr="00887296">
        <w:rPr>
          <w:rFonts w:ascii="Times New Roman" w:eastAsia="Times New Roman" w:hAnsi="Times New Roman" w:cs="Times New Roman"/>
          <w:bCs/>
          <w:i/>
          <w:sz w:val="24"/>
          <w:szCs w:val="24"/>
          <w:lang w:eastAsia="ru-RU"/>
        </w:rPr>
        <w:t>2017</w:t>
      </w:r>
      <w:r>
        <w:rPr>
          <w:rFonts w:ascii="Times New Roman" w:eastAsia="Times New Roman" w:hAnsi="Times New Roman" w:cs="Times New Roman"/>
          <w:bCs/>
          <w:i/>
          <w:sz w:val="24"/>
          <w:szCs w:val="24"/>
          <w:lang w:eastAsia="ru-RU"/>
        </w:rPr>
        <w:t xml:space="preserve"> г. </w:t>
      </w:r>
      <w:r w:rsidR="0066284F" w:rsidRPr="00887296">
        <w:rPr>
          <w:rFonts w:ascii="Times New Roman" w:eastAsia="Times New Roman" w:hAnsi="Times New Roman" w:cs="Times New Roman"/>
          <w:bCs/>
          <w:i/>
          <w:sz w:val="24"/>
          <w:szCs w:val="24"/>
          <w:lang w:eastAsia="ru-RU"/>
        </w:rPr>
        <w:t>№ 455-ФЗ «О внесении изменений в Градостроительный кодекс Российской Федерации и отдельные законодательные акты Российской Федерации»</w:t>
      </w:r>
      <w:r w:rsidR="0066284F" w:rsidRPr="00B72845">
        <w:rPr>
          <w:rFonts w:ascii="Times New Roman" w:eastAsia="Times New Roman" w:hAnsi="Times New Roman" w:cs="Times New Roman"/>
          <w:sz w:val="24"/>
          <w:szCs w:val="24"/>
          <w:lang w:eastAsia="ru-RU"/>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w:t>
      </w:r>
      <w:proofErr w:type="gramEnd"/>
      <w:r w:rsidR="0066284F" w:rsidRPr="00B72845">
        <w:rPr>
          <w:rFonts w:ascii="Times New Roman" w:eastAsia="Times New Roman" w:hAnsi="Times New Roman" w:cs="Times New Roman"/>
          <w:sz w:val="24"/>
          <w:szCs w:val="24"/>
          <w:lang w:eastAsia="ru-RU"/>
        </w:rPr>
        <w:t xml:space="preserve"> </w:t>
      </w:r>
      <w:proofErr w:type="gramStart"/>
      <w:r w:rsidR="0066284F" w:rsidRPr="00B72845">
        <w:rPr>
          <w:rFonts w:ascii="Times New Roman" w:eastAsia="Times New Roman" w:hAnsi="Times New Roman" w:cs="Times New Roman"/>
          <w:sz w:val="24"/>
          <w:szCs w:val="24"/>
          <w:lang w:eastAsia="ru-RU"/>
        </w:rPr>
        <w:t xml:space="preserve">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положения Градостроительного кодекса РФ проводятся публичные слушания или общественные обсуждения. </w:t>
      </w:r>
      <w:proofErr w:type="gramEnd"/>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Устанавливается, что участниками общественных обсуждений или публичных слушаний являются граждане, постоянно проживающие на данной территории, правообладатели находящихся в границах территории земельных участков, расположенных на них объектов </w:t>
      </w:r>
      <w:r w:rsidRPr="00B72845">
        <w:rPr>
          <w:rFonts w:ascii="Times New Roman" w:eastAsia="Times New Roman" w:hAnsi="Times New Roman" w:cs="Times New Roman"/>
          <w:sz w:val="24"/>
          <w:szCs w:val="24"/>
          <w:lang w:eastAsia="ru-RU"/>
        </w:rPr>
        <w:lastRenderedPageBreak/>
        <w:t xml:space="preserve">капитального строительства, правообладатели помещений, являющихся частью указанных объектов капитального строительства. </w:t>
      </w:r>
    </w:p>
    <w:p w:rsidR="0066284F" w:rsidRPr="00B72845" w:rsidRDefault="0066284F" w:rsidP="002B4F78">
      <w:pPr>
        <w:spacing w:after="0" w:line="240" w:lineRule="auto"/>
        <w:ind w:left="-567" w:firstLine="425"/>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Федеральным законом, кроме того, устанавливается: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порядок проведения общественных обсуждений и публичных слушаний;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B72845">
        <w:rPr>
          <w:rFonts w:ascii="Times New Roman" w:eastAsia="Times New Roman" w:hAnsi="Times New Roman" w:cs="Times New Roman"/>
          <w:sz w:val="24"/>
          <w:szCs w:val="24"/>
          <w:lang w:eastAsia="ru-RU"/>
        </w:rPr>
        <w:t xml:space="preserve">требования к официальному сайту (информационной системе) в сети "Интернет", на котором (в которой) размещается проект, по которому проводятся публичные слушания или общественное обсуждение; </w:t>
      </w:r>
      <w:proofErr w:type="gramEnd"/>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обязанности организатора общественного обсуждения или публичных слушаний;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требования к участникам публичных слушаний или общественного обсуждения;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порядок оформления и учета результатов проведения публичных слушаний или общественного обсуждения;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 xml:space="preserve">требования к содержанию правового акта муниципального образования, регулирующего вопросы проведения публичных слушаний и общественных обсуждений (в городах федерального значения Москве, Санкт-Петербурге и Севастополе соответствующие положения включаются в нормативные правовые акты указанных субъектов РФ). </w:t>
      </w:r>
    </w:p>
    <w:p w:rsidR="0066284F" w:rsidRPr="00B72845"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B72845">
        <w:rPr>
          <w:rFonts w:ascii="Times New Roman" w:eastAsia="Times New Roman" w:hAnsi="Times New Roman" w:cs="Times New Roman"/>
          <w:sz w:val="24"/>
          <w:szCs w:val="24"/>
          <w:lang w:eastAsia="ru-RU"/>
        </w:rPr>
        <w:t>Федеральный закон вступает в силу со дня его официального опубликования. При этом нормативные правовые акты представительных органов муниципальных образований (нормативные правовые акты субъектов РФ в г. Москве, г. Санкт-Петербурге и г. Севастополе), необходимые для проведения общественных обсуждений и публичных слушаний в соответствии с настоящим Федеральным законом, должны быть приняты и опубликованы не позднее 1 июля 2018 года.</w:t>
      </w:r>
    </w:p>
    <w:p w:rsidR="0066284F" w:rsidRDefault="0066284F" w:rsidP="002B4F78">
      <w:pPr>
        <w:tabs>
          <w:tab w:val="left" w:pos="2550"/>
        </w:tabs>
        <w:autoSpaceDE w:val="0"/>
        <w:autoSpaceDN w:val="0"/>
        <w:adjustRightInd w:val="0"/>
        <w:spacing w:after="0" w:line="240" w:lineRule="auto"/>
        <w:ind w:left="-567" w:firstLine="425"/>
        <w:jc w:val="both"/>
        <w:rPr>
          <w:rFonts w:ascii="Times New Roman" w:eastAsia="Times New Roman" w:hAnsi="Times New Roman" w:cs="Times New Roman"/>
          <w:b/>
          <w:sz w:val="24"/>
          <w:szCs w:val="24"/>
          <w:lang w:eastAsia="ru-RU"/>
        </w:rPr>
      </w:pPr>
    </w:p>
    <w:p w:rsidR="0066284F" w:rsidRPr="007F2D2C" w:rsidRDefault="0066284F" w:rsidP="002B4F78">
      <w:pPr>
        <w:spacing w:after="0" w:line="240" w:lineRule="auto"/>
        <w:ind w:left="-567" w:firstLine="425"/>
        <w:jc w:val="both"/>
        <w:rPr>
          <w:rFonts w:ascii="Times New Roman" w:eastAsia="Times New Roman" w:hAnsi="Times New Roman" w:cs="Times New Roman"/>
          <w:b/>
          <w:sz w:val="24"/>
          <w:szCs w:val="24"/>
          <w:lang w:eastAsia="ru-RU"/>
        </w:rPr>
      </w:pPr>
      <w:r w:rsidRPr="007F2D2C">
        <w:rPr>
          <w:rFonts w:ascii="Times New Roman" w:eastAsia="Times New Roman" w:hAnsi="Times New Roman" w:cs="Times New Roman"/>
          <w:b/>
          <w:sz w:val="24"/>
          <w:szCs w:val="24"/>
          <w:lang w:eastAsia="ru-RU"/>
        </w:rPr>
        <w:t xml:space="preserve">В Градостроительном кодексе РФ закреплен порядок подготовки и утверждения документов территориального планирования двух и более субъектов РФ </w:t>
      </w:r>
    </w:p>
    <w:p w:rsidR="00887296" w:rsidRDefault="00887296" w:rsidP="002B4F78">
      <w:pPr>
        <w:spacing w:after="0" w:line="240" w:lineRule="auto"/>
        <w:ind w:left="-567" w:firstLine="425"/>
        <w:jc w:val="both"/>
      </w:pPr>
    </w:p>
    <w:p w:rsidR="0066284F" w:rsidRPr="00887296" w:rsidRDefault="006C10FE" w:rsidP="002B4F78">
      <w:pPr>
        <w:spacing w:after="0" w:line="240" w:lineRule="auto"/>
        <w:ind w:left="-567" w:firstLine="425"/>
        <w:jc w:val="both"/>
        <w:rPr>
          <w:rFonts w:ascii="Times New Roman" w:eastAsia="Times New Roman" w:hAnsi="Times New Roman" w:cs="Times New Roman"/>
          <w:i/>
          <w:sz w:val="24"/>
          <w:szCs w:val="24"/>
          <w:lang w:eastAsia="ru-RU"/>
        </w:rPr>
      </w:pPr>
      <w:hyperlink r:id="rId53" w:history="1">
        <w:r w:rsidR="0066284F" w:rsidRPr="00887296">
          <w:rPr>
            <w:rFonts w:ascii="Times New Roman" w:eastAsia="Times New Roman" w:hAnsi="Times New Roman" w:cs="Times New Roman"/>
            <w:bCs/>
            <w:i/>
            <w:sz w:val="24"/>
            <w:szCs w:val="24"/>
            <w:lang w:eastAsia="ru-RU"/>
          </w:rPr>
          <w:t>Федеральный закон от 31</w:t>
        </w:r>
        <w:r w:rsidR="00887296">
          <w:rPr>
            <w:rFonts w:ascii="Times New Roman" w:eastAsia="Times New Roman" w:hAnsi="Times New Roman" w:cs="Times New Roman"/>
            <w:bCs/>
            <w:i/>
            <w:sz w:val="24"/>
            <w:szCs w:val="24"/>
            <w:lang w:eastAsia="ru-RU"/>
          </w:rPr>
          <w:t xml:space="preserve"> декабря </w:t>
        </w:r>
        <w:r w:rsidR="0066284F" w:rsidRPr="00887296">
          <w:rPr>
            <w:rFonts w:ascii="Times New Roman" w:eastAsia="Times New Roman" w:hAnsi="Times New Roman" w:cs="Times New Roman"/>
            <w:bCs/>
            <w:i/>
            <w:sz w:val="24"/>
            <w:szCs w:val="24"/>
            <w:lang w:eastAsia="ru-RU"/>
          </w:rPr>
          <w:t>2017</w:t>
        </w:r>
        <w:r w:rsidR="00887296">
          <w:rPr>
            <w:rFonts w:ascii="Times New Roman" w:eastAsia="Times New Roman" w:hAnsi="Times New Roman" w:cs="Times New Roman"/>
            <w:bCs/>
            <w:i/>
            <w:sz w:val="24"/>
            <w:szCs w:val="24"/>
            <w:lang w:eastAsia="ru-RU"/>
          </w:rPr>
          <w:t xml:space="preserve"> г.</w:t>
        </w:r>
        <w:r w:rsidR="0066284F" w:rsidRPr="00887296">
          <w:rPr>
            <w:rFonts w:ascii="Times New Roman" w:eastAsia="Times New Roman" w:hAnsi="Times New Roman" w:cs="Times New Roman"/>
            <w:bCs/>
            <w:i/>
            <w:sz w:val="24"/>
            <w:szCs w:val="24"/>
            <w:lang w:eastAsia="ru-RU"/>
          </w:rPr>
          <w:t xml:space="preserve"> № 507-ФЗ «О внесении изменений в Градостроительный кодекс Российской Федерации и отдельные законодательные акты Российской Федерации</w:t>
        </w:r>
      </w:hyperlink>
      <w:r w:rsidR="0066284F" w:rsidRPr="00887296">
        <w:rPr>
          <w:rFonts w:ascii="Times New Roman" w:eastAsia="Times New Roman" w:hAnsi="Times New Roman" w:cs="Times New Roman"/>
          <w:bCs/>
          <w:i/>
          <w:sz w:val="24"/>
          <w:szCs w:val="24"/>
          <w:lang w:eastAsia="ru-RU"/>
        </w:rPr>
        <w:t>»</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Подготовка и утверждение таких документов отнесены к полномочиям органов государственной власти субъектов РФ в области градостроительной деятельности.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Регламентированы общие положения, касающиеся документов территориального планирования двух и более субъектов РФ.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Установлено в том числе, что наличие утвержденного документа территориального планирования двух и более субъектов РФ или подготовка проекта данного документа не препятствует подготовке и утверждению документов территориального планирования субъекта РФ, а также внесению изменений в утвержденные документы территориального планирования субъекта РФ.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Документы территориального планирования субъекта РФ подлежат приведению в соответствие с утвержденными документами территориального планирования двух и более субъектов РФ в случае, если размещение объектов регионального значения, предусмотренных документами территориального планирования субъекта РФ, препятствует размещению объектов регионального значения, предусмотренных документами территориального планирования двух и более субъектов РФ.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Определены содержание документа территориального планирования двух и более субъектов РФ, порядок подготовки проекта и утверждения схемы территориального планирования двух и более субъектов РФ.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A32D69">
        <w:rPr>
          <w:rFonts w:ascii="Times New Roman" w:eastAsia="Times New Roman" w:hAnsi="Times New Roman" w:cs="Times New Roman"/>
          <w:sz w:val="24"/>
          <w:szCs w:val="24"/>
          <w:lang w:eastAsia="ru-RU"/>
        </w:rPr>
        <w:t xml:space="preserve">Установлено, что не допускается выдача разрешений на строительство при отсутствии в ЕГРН сведений о границах территориальных зон, в которых расположены земельные участки, на которых планируются строительство, реконструкция объектов капитального строительства (за исключением строительства, реконструкции объектов федерального, регионального, местного значения муниципального района и объектов капитального строительства на </w:t>
      </w:r>
      <w:r w:rsidRPr="00A32D69">
        <w:rPr>
          <w:rFonts w:ascii="Times New Roman" w:eastAsia="Times New Roman" w:hAnsi="Times New Roman" w:cs="Times New Roman"/>
          <w:sz w:val="24"/>
          <w:szCs w:val="24"/>
          <w:lang w:eastAsia="ru-RU"/>
        </w:rPr>
        <w:lastRenderedPageBreak/>
        <w:t>земельных участках, на которые действие градостроительных регламентов не распространяется или для которых они не</w:t>
      </w:r>
      <w:proofErr w:type="gramEnd"/>
      <w:r w:rsidRPr="00A32D69">
        <w:rPr>
          <w:rFonts w:ascii="Times New Roman" w:eastAsia="Times New Roman" w:hAnsi="Times New Roman" w:cs="Times New Roman"/>
          <w:sz w:val="24"/>
          <w:szCs w:val="24"/>
          <w:lang w:eastAsia="ru-RU"/>
        </w:rPr>
        <w:t xml:space="preserve"> устанавливаются).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 xml:space="preserve">Уточнен порядок </w:t>
      </w:r>
      <w:proofErr w:type="gramStart"/>
      <w:r w:rsidRPr="00A32D69">
        <w:rPr>
          <w:rFonts w:ascii="Times New Roman" w:eastAsia="Times New Roman" w:hAnsi="Times New Roman" w:cs="Times New Roman"/>
          <w:sz w:val="24"/>
          <w:szCs w:val="24"/>
          <w:lang w:eastAsia="ru-RU"/>
        </w:rPr>
        <w:t>согласования проекта генерального плана города Москвы</w:t>
      </w:r>
      <w:proofErr w:type="gramEnd"/>
      <w:r w:rsidRPr="00A32D69">
        <w:rPr>
          <w:rFonts w:ascii="Times New Roman" w:eastAsia="Times New Roman" w:hAnsi="Times New Roman" w:cs="Times New Roman"/>
          <w:sz w:val="24"/>
          <w:szCs w:val="24"/>
          <w:lang w:eastAsia="ru-RU"/>
        </w:rPr>
        <w:t xml:space="preserve">. </w:t>
      </w:r>
    </w:p>
    <w:p w:rsidR="0066284F" w:rsidRPr="00A32D69" w:rsidRDefault="0066284F" w:rsidP="002B4F78">
      <w:pPr>
        <w:spacing w:after="0" w:line="240" w:lineRule="auto"/>
        <w:ind w:left="-567" w:firstLine="425"/>
        <w:jc w:val="both"/>
        <w:rPr>
          <w:rFonts w:ascii="Times New Roman" w:eastAsia="Times New Roman" w:hAnsi="Times New Roman" w:cs="Times New Roman"/>
          <w:sz w:val="24"/>
          <w:szCs w:val="24"/>
          <w:lang w:eastAsia="ru-RU"/>
        </w:rPr>
      </w:pPr>
      <w:r w:rsidRPr="00A32D69">
        <w:rPr>
          <w:rFonts w:ascii="Times New Roman" w:eastAsia="Times New Roman" w:hAnsi="Times New Roman" w:cs="Times New Roman"/>
          <w:sz w:val="24"/>
          <w:szCs w:val="24"/>
          <w:lang w:eastAsia="ru-RU"/>
        </w:rPr>
        <w:t>Федеральный закон вступает в силу по истечении десяти дней после дня его официального опубликования, за исключением отдельных положений.</w:t>
      </w:r>
    </w:p>
    <w:p w:rsidR="0066284F" w:rsidRDefault="0066284F" w:rsidP="002B4F78">
      <w:pPr>
        <w:autoSpaceDE w:val="0"/>
        <w:autoSpaceDN w:val="0"/>
        <w:adjustRightInd w:val="0"/>
        <w:spacing w:after="0" w:line="240" w:lineRule="auto"/>
        <w:ind w:left="-567" w:firstLine="425"/>
        <w:jc w:val="both"/>
        <w:rPr>
          <w:rFonts w:ascii="Times New Roman" w:hAnsi="Times New Roman" w:cs="Times New Roman"/>
          <w:i/>
          <w:sz w:val="24"/>
          <w:szCs w:val="24"/>
        </w:rPr>
      </w:pPr>
    </w:p>
    <w:p w:rsidR="0066284F" w:rsidRDefault="0066284F" w:rsidP="002B4F78">
      <w:pPr>
        <w:autoSpaceDE w:val="0"/>
        <w:autoSpaceDN w:val="0"/>
        <w:adjustRightInd w:val="0"/>
        <w:spacing w:after="0" w:line="240" w:lineRule="auto"/>
        <w:ind w:left="-567" w:firstLine="425"/>
        <w:jc w:val="both"/>
        <w:rPr>
          <w:rFonts w:ascii="Times New Roman" w:hAnsi="Times New Roman" w:cs="Times New Roman"/>
          <w:i/>
          <w:sz w:val="24"/>
          <w:szCs w:val="24"/>
        </w:rPr>
      </w:pPr>
    </w:p>
    <w:p w:rsidR="0066284F" w:rsidRDefault="00907F56"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ТРАНСПОРТ. </w:t>
      </w:r>
      <w:r w:rsidR="0066284F">
        <w:rPr>
          <w:rFonts w:ascii="Times New Roman" w:hAnsi="Times New Roman" w:cs="Times New Roman"/>
          <w:sz w:val="24"/>
          <w:szCs w:val="24"/>
        </w:rPr>
        <w:t>ОРГАНИЗАЦИЯ ДОРОЖНОГО ДВИЖЕНИЯ</w:t>
      </w:r>
    </w:p>
    <w:p w:rsidR="0066284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200894" w:rsidRPr="007F2D2C" w:rsidRDefault="00200894" w:rsidP="002B4F78">
      <w:pPr>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О мерах, направленных на повышение безопасности дорожного движения при перевозке пассажиров и грузов автомобильным транспортом и городс</w:t>
      </w:r>
      <w:r w:rsidR="00887296" w:rsidRPr="007F2D2C">
        <w:rPr>
          <w:rFonts w:ascii="Times New Roman" w:hAnsi="Times New Roman" w:cs="Times New Roman"/>
          <w:b/>
          <w:sz w:val="24"/>
          <w:szCs w:val="24"/>
        </w:rPr>
        <w:t>ким наземным электротранспортом</w:t>
      </w:r>
    </w:p>
    <w:p w:rsidR="00887296" w:rsidRPr="00887296" w:rsidRDefault="00887296" w:rsidP="002B4F78">
      <w:pPr>
        <w:pStyle w:val="a3"/>
        <w:spacing w:after="0" w:line="240" w:lineRule="auto"/>
        <w:ind w:left="-567" w:firstLine="425"/>
        <w:jc w:val="both"/>
        <w:rPr>
          <w:rFonts w:ascii="Times New Roman" w:hAnsi="Times New Roman" w:cs="Times New Roman"/>
          <w:b/>
          <w:sz w:val="24"/>
          <w:szCs w:val="24"/>
        </w:rPr>
      </w:pPr>
    </w:p>
    <w:p w:rsidR="0066284F" w:rsidRPr="00887296" w:rsidRDefault="00200894" w:rsidP="002B4F78">
      <w:pPr>
        <w:spacing w:after="0" w:line="240" w:lineRule="auto"/>
        <w:ind w:left="-567" w:firstLine="425"/>
        <w:jc w:val="both"/>
        <w:rPr>
          <w:rFonts w:ascii="Times New Roman" w:hAnsi="Times New Roman" w:cs="Times New Roman"/>
          <w:i/>
          <w:sz w:val="24"/>
          <w:szCs w:val="24"/>
        </w:rPr>
      </w:pPr>
      <w:r w:rsidRPr="00887296">
        <w:rPr>
          <w:i/>
        </w:rPr>
        <w:t xml:space="preserve"> </w:t>
      </w:r>
      <w:hyperlink r:id="rId54" w:history="1">
        <w:r w:rsidR="0066284F" w:rsidRPr="00887296">
          <w:rPr>
            <w:rFonts w:ascii="Times New Roman" w:hAnsi="Times New Roman" w:cs="Times New Roman"/>
            <w:i/>
            <w:sz w:val="24"/>
            <w:szCs w:val="24"/>
          </w:rPr>
          <w:t xml:space="preserve">Федеральный закон от 20 декабря 2017 г. № 398-ФЗ «О внесении изменений в Федеральный закон «О безопасности дорожного движения»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 </w:t>
        </w:r>
      </w:hyperlink>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Так, на организации и ИП, эксплуатирующие транспортные средства, возложена обязанность осуществлять техническое обслуживание транспортных сре</w:t>
      </w:r>
      <w:proofErr w:type="gramStart"/>
      <w:r w:rsidRPr="0090267F">
        <w:rPr>
          <w:rFonts w:ascii="Times New Roman" w:hAnsi="Times New Roman" w:cs="Times New Roman"/>
          <w:sz w:val="24"/>
          <w:szCs w:val="24"/>
        </w:rPr>
        <w:t>дств в ср</w:t>
      </w:r>
      <w:proofErr w:type="gramEnd"/>
      <w:r w:rsidRPr="0090267F">
        <w:rPr>
          <w:rFonts w:ascii="Times New Roman" w:hAnsi="Times New Roman" w:cs="Times New Roman"/>
          <w:sz w:val="24"/>
          <w:szCs w:val="24"/>
        </w:rPr>
        <w:t>оки, предусмотренные документацией заводов-изготовителей.</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В целях </w:t>
      </w:r>
      <w:proofErr w:type="gramStart"/>
      <w:r w:rsidRPr="0090267F">
        <w:rPr>
          <w:rFonts w:ascii="Times New Roman" w:hAnsi="Times New Roman" w:cs="Times New Roman"/>
          <w:sz w:val="24"/>
          <w:szCs w:val="24"/>
        </w:rPr>
        <w:t>контроля за</w:t>
      </w:r>
      <w:proofErr w:type="gramEnd"/>
      <w:r w:rsidRPr="0090267F">
        <w:rPr>
          <w:rFonts w:ascii="Times New Roman" w:hAnsi="Times New Roman" w:cs="Times New Roman"/>
          <w:sz w:val="24"/>
          <w:szCs w:val="24"/>
        </w:rPr>
        <w:t xml:space="preserve"> оснащением транспортных средств </w:t>
      </w:r>
      <w:proofErr w:type="spellStart"/>
      <w:r w:rsidRPr="0090267F">
        <w:rPr>
          <w:rFonts w:ascii="Times New Roman" w:hAnsi="Times New Roman" w:cs="Times New Roman"/>
          <w:sz w:val="24"/>
          <w:szCs w:val="24"/>
        </w:rPr>
        <w:t>тахографами</w:t>
      </w:r>
      <w:proofErr w:type="spellEnd"/>
      <w:r w:rsidRPr="0090267F">
        <w:rPr>
          <w:rFonts w:ascii="Times New Roman" w:hAnsi="Times New Roman" w:cs="Times New Roman"/>
          <w:sz w:val="24"/>
          <w:szCs w:val="24"/>
        </w:rPr>
        <w:t xml:space="preserve"> и соблюдением водителями норм времени управления транспортным средством и отдыха должностные лица органов госнадзора наделены правом доступа к </w:t>
      </w:r>
      <w:proofErr w:type="spellStart"/>
      <w:r w:rsidRPr="0090267F">
        <w:rPr>
          <w:rFonts w:ascii="Times New Roman" w:hAnsi="Times New Roman" w:cs="Times New Roman"/>
          <w:sz w:val="24"/>
          <w:szCs w:val="24"/>
        </w:rPr>
        <w:t>тахографу</w:t>
      </w:r>
      <w:proofErr w:type="spellEnd"/>
      <w:r w:rsidRPr="0090267F">
        <w:rPr>
          <w:rFonts w:ascii="Times New Roman" w:hAnsi="Times New Roman" w:cs="Times New Roman"/>
          <w:sz w:val="24"/>
          <w:szCs w:val="24"/>
        </w:rPr>
        <w:t xml:space="preserve">. Категории оснащаемых </w:t>
      </w:r>
      <w:proofErr w:type="spellStart"/>
      <w:r w:rsidRPr="0090267F">
        <w:rPr>
          <w:rFonts w:ascii="Times New Roman" w:hAnsi="Times New Roman" w:cs="Times New Roman"/>
          <w:sz w:val="24"/>
          <w:szCs w:val="24"/>
        </w:rPr>
        <w:t>тахографами</w:t>
      </w:r>
      <w:proofErr w:type="spellEnd"/>
      <w:r w:rsidRPr="0090267F">
        <w:rPr>
          <w:rFonts w:ascii="Times New Roman" w:hAnsi="Times New Roman" w:cs="Times New Roman"/>
          <w:sz w:val="24"/>
          <w:szCs w:val="24"/>
        </w:rPr>
        <w:t xml:space="preserve"> транспортных средств должно определить Правительство РФ.</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Закрепляются дополнительные обязанности по обеспечению безопасности дорожного движения для коммерческих перевозчиков, а также организаций и ИП, выполняющих перевозки для собственных нужд.</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Установлены требования по обеспечению безопасности дорожного движения для физлиц - владельцев транспортных сре</w:t>
      </w:r>
      <w:proofErr w:type="gramStart"/>
      <w:r w:rsidRPr="0090267F">
        <w:rPr>
          <w:rFonts w:ascii="Times New Roman" w:hAnsi="Times New Roman" w:cs="Times New Roman"/>
          <w:sz w:val="24"/>
          <w:szCs w:val="24"/>
        </w:rPr>
        <w:t>дств с р</w:t>
      </w:r>
      <w:proofErr w:type="gramEnd"/>
      <w:r w:rsidRPr="0090267F">
        <w:rPr>
          <w:rFonts w:ascii="Times New Roman" w:hAnsi="Times New Roman" w:cs="Times New Roman"/>
          <w:sz w:val="24"/>
          <w:szCs w:val="24"/>
        </w:rPr>
        <w:t>азрешенной максимальной массой более 3,5 тонн и числом сидячих мест (помимо сиденья водителя) более 8. В частности, они должны обеспечить соответствие технического состояния транспортных сре</w:t>
      </w:r>
      <w:proofErr w:type="gramStart"/>
      <w:r w:rsidRPr="0090267F">
        <w:rPr>
          <w:rFonts w:ascii="Times New Roman" w:hAnsi="Times New Roman" w:cs="Times New Roman"/>
          <w:sz w:val="24"/>
          <w:szCs w:val="24"/>
        </w:rPr>
        <w:t>дств тр</w:t>
      </w:r>
      <w:proofErr w:type="gramEnd"/>
      <w:r w:rsidRPr="0090267F">
        <w:rPr>
          <w:rFonts w:ascii="Times New Roman" w:hAnsi="Times New Roman" w:cs="Times New Roman"/>
          <w:sz w:val="24"/>
          <w:szCs w:val="24"/>
        </w:rPr>
        <w:t>ебованиям законодательства, осуществлять техобслуживание транспортных средств в сроки, предусмотренные документацией заводов-изготовителей.</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Кроме того, органы исполнительной власти городов федерального значения Москвы, Санкт-Петербурга и Севастополя наделены полномочиями определять перечень транспортных сре</w:t>
      </w:r>
      <w:proofErr w:type="gramStart"/>
      <w:r w:rsidRPr="0090267F">
        <w:rPr>
          <w:rFonts w:ascii="Times New Roman" w:hAnsi="Times New Roman" w:cs="Times New Roman"/>
          <w:sz w:val="24"/>
          <w:szCs w:val="24"/>
        </w:rPr>
        <w:t>дств дл</w:t>
      </w:r>
      <w:proofErr w:type="gramEnd"/>
      <w:r w:rsidRPr="0090267F">
        <w:rPr>
          <w:rFonts w:ascii="Times New Roman" w:hAnsi="Times New Roman" w:cs="Times New Roman"/>
          <w:sz w:val="24"/>
          <w:szCs w:val="24"/>
        </w:rPr>
        <w:t>я перевозки пассажиров с количеством мест для сидения более 8 (помимо места водителя) и допустимой максимальной массой более 5 тонн, которым разрешено движение по полосе для маршрутных транспортных средств.</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Федеральный закон вступает в силу через 1 год после дня его официального опубликования.</w:t>
      </w:r>
    </w:p>
    <w:p w:rsidR="0066284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461087" w:rsidRPr="00887296" w:rsidRDefault="00461087" w:rsidP="002B4F78">
      <w:pPr>
        <w:pStyle w:val="1"/>
        <w:spacing w:before="0" w:after="0"/>
        <w:ind w:left="-567" w:firstLine="425"/>
        <w:jc w:val="both"/>
        <w:rPr>
          <w:rFonts w:ascii="Times New Roman" w:hAnsi="Times New Roman" w:cs="Times New Roman"/>
        </w:rPr>
      </w:pPr>
      <w:r w:rsidRPr="00887296">
        <w:rPr>
          <w:rFonts w:ascii="Times New Roman" w:hAnsi="Times New Roman" w:cs="Times New Roman"/>
        </w:rPr>
        <w:t>Подписан закон, регулирующий общественные от</w:t>
      </w:r>
      <w:r w:rsidR="00887296">
        <w:rPr>
          <w:rFonts w:ascii="Times New Roman" w:hAnsi="Times New Roman" w:cs="Times New Roman"/>
        </w:rPr>
        <w:t xml:space="preserve">ношения, возникающие в процессе </w:t>
      </w:r>
      <w:r w:rsidRPr="00887296">
        <w:rPr>
          <w:rFonts w:ascii="Times New Roman" w:hAnsi="Times New Roman" w:cs="Times New Roman"/>
        </w:rPr>
        <w:t>организации дорожного движения и при осуществлении парковочной деятельности</w:t>
      </w:r>
    </w:p>
    <w:p w:rsidR="00887296" w:rsidRDefault="00887296" w:rsidP="002B4F78">
      <w:pPr>
        <w:pStyle w:val="1"/>
        <w:spacing w:before="0" w:after="0"/>
        <w:ind w:left="-567" w:firstLine="425"/>
        <w:jc w:val="both"/>
        <w:rPr>
          <w:rFonts w:ascii="Times New Roman" w:hAnsi="Times New Roman" w:cs="Times New Roman"/>
        </w:rPr>
      </w:pPr>
    </w:p>
    <w:p w:rsidR="00461087" w:rsidRPr="00887296" w:rsidRDefault="00461087" w:rsidP="002B4F78">
      <w:pPr>
        <w:pStyle w:val="1"/>
        <w:spacing w:before="0" w:after="0"/>
        <w:ind w:left="-567" w:firstLine="425"/>
        <w:jc w:val="both"/>
        <w:rPr>
          <w:rFonts w:ascii="Times New Roman" w:eastAsia="Times New Roman" w:hAnsi="Times New Roman" w:cs="Times New Roman"/>
          <w:b w:val="0"/>
          <w:lang w:eastAsia="ru-RU"/>
        </w:rPr>
      </w:pPr>
      <w:r w:rsidRPr="00887296">
        <w:rPr>
          <w:rFonts w:ascii="Times New Roman" w:hAnsi="Times New Roman" w:cs="Times New Roman"/>
          <w:b w:val="0"/>
          <w:i/>
        </w:rPr>
        <w:t>Федеральный закон от 29 декабря 2017 г. № 443-ФЗ</w:t>
      </w:r>
      <w:r w:rsidRPr="00887296">
        <w:rPr>
          <w:rFonts w:ascii="Times New Roman" w:hAnsi="Times New Roman" w:cs="Times New Roman"/>
          <w:b w:val="0"/>
          <w:i/>
        </w:rPr>
        <w:br/>
        <w:t>«Об организации дорожного движения в Российской Федерации и о внесении изменений в отдельные законодательные акты Российской Федерации»</w:t>
      </w:r>
      <w:r w:rsidR="00887296">
        <w:rPr>
          <w:rFonts w:ascii="Times New Roman" w:hAnsi="Times New Roman" w:cs="Times New Roman"/>
          <w:b w:val="0"/>
          <w:i/>
        </w:rPr>
        <w:t xml:space="preserve"> </w:t>
      </w:r>
      <w:r w:rsidRPr="00887296">
        <w:rPr>
          <w:rFonts w:ascii="Times New Roman" w:eastAsia="Times New Roman" w:hAnsi="Times New Roman" w:cs="Times New Roman"/>
          <w:b w:val="0"/>
          <w:lang w:eastAsia="ru-RU"/>
        </w:rPr>
        <w:t>направлен на урегулирование общественных отношений, возникающих в процессе организации дорожного движения, а также при организации и осуществлении парковочной деятельности.</w:t>
      </w:r>
    </w:p>
    <w:p w:rsidR="00461087" w:rsidRDefault="00461087" w:rsidP="002B4F78">
      <w:pPr>
        <w:spacing w:after="0" w:line="240" w:lineRule="auto"/>
        <w:ind w:left="-567" w:firstLine="425"/>
        <w:jc w:val="both"/>
        <w:rPr>
          <w:rFonts w:ascii="Times New Roman" w:eastAsia="Times New Roman" w:hAnsi="Times New Roman" w:cs="Times New Roman"/>
          <w:sz w:val="24"/>
          <w:szCs w:val="24"/>
          <w:lang w:eastAsia="ru-RU"/>
        </w:rPr>
      </w:pPr>
      <w:r w:rsidRPr="00461087">
        <w:rPr>
          <w:rFonts w:ascii="Times New Roman" w:eastAsia="Times New Roman" w:hAnsi="Times New Roman" w:cs="Times New Roman"/>
          <w:sz w:val="24"/>
          <w:szCs w:val="24"/>
          <w:lang w:eastAsia="ru-RU"/>
        </w:rPr>
        <w:t xml:space="preserve">При этом организация дорожного движения определяется Федеральным законом как деятельность по упорядочению движения транспортных средств и (или) пешеходов на дорогах, направленная на снижение потерь времени (задержек) при движении транспортных средств </w:t>
      </w:r>
      <w:r w:rsidRPr="00461087">
        <w:rPr>
          <w:rFonts w:ascii="Times New Roman" w:eastAsia="Times New Roman" w:hAnsi="Times New Roman" w:cs="Times New Roman"/>
          <w:sz w:val="24"/>
          <w:szCs w:val="24"/>
          <w:lang w:eastAsia="ru-RU"/>
        </w:rPr>
        <w:lastRenderedPageBreak/>
        <w:t>и (или) пешеходов, при условии обеспечения безопасности дорожного движения, а её основными принципами, в частности, являются соблюдение интересов граждан, общества и государства при осуществлении организации дорожного движения, обеспечение социально-экономического развития территории Российской Федерации, приоритет безопасности дорожного движения по отношению к потерям времени при движении транспортных средств и пешеходов.</w:t>
      </w:r>
    </w:p>
    <w:p w:rsidR="00461087" w:rsidRPr="00461087" w:rsidRDefault="00461087" w:rsidP="002B4F78">
      <w:pPr>
        <w:spacing w:after="0" w:line="240" w:lineRule="auto"/>
        <w:ind w:left="-567" w:firstLine="425"/>
        <w:jc w:val="both"/>
        <w:rPr>
          <w:rFonts w:ascii="Times New Roman" w:eastAsia="Times New Roman" w:hAnsi="Times New Roman" w:cs="Times New Roman"/>
          <w:sz w:val="24"/>
          <w:szCs w:val="24"/>
          <w:lang w:eastAsia="ru-RU"/>
        </w:rPr>
      </w:pPr>
      <w:r w:rsidRPr="00461087">
        <w:rPr>
          <w:rFonts w:ascii="Times New Roman" w:hAnsi="Times New Roman" w:cs="Times New Roman"/>
          <w:sz w:val="24"/>
          <w:szCs w:val="24"/>
        </w:rPr>
        <w:t>Решено разрабатывать комплексные схемы организации дорожного движения. Они будут составляться минимум на 15 лет для дорог и (или) их участков в границах одного или нескольких муниципальных образований либо их частей, имеющих общую границу, с численностью населения свыше 10 тыс. жителей и (или) для сетей дорог и (или) их участков в границах регионов. Предусмотрена корректировка схем каждые 5 лет.</w:t>
      </w:r>
    </w:p>
    <w:p w:rsidR="00461087" w:rsidRPr="00461087" w:rsidRDefault="00461087" w:rsidP="002B4F78">
      <w:pPr>
        <w:spacing w:after="0" w:line="240" w:lineRule="auto"/>
        <w:ind w:left="-567" w:firstLine="425"/>
        <w:jc w:val="both"/>
        <w:rPr>
          <w:rFonts w:ascii="Times New Roman" w:eastAsia="Times New Roman" w:hAnsi="Times New Roman" w:cs="Times New Roman"/>
          <w:sz w:val="24"/>
          <w:szCs w:val="24"/>
          <w:lang w:eastAsia="ru-RU"/>
        </w:rPr>
      </w:pPr>
      <w:proofErr w:type="gramStart"/>
      <w:r w:rsidRPr="00461087">
        <w:rPr>
          <w:rFonts w:ascii="Times New Roman" w:eastAsia="Times New Roman" w:hAnsi="Times New Roman" w:cs="Times New Roman"/>
          <w:sz w:val="24"/>
          <w:szCs w:val="24"/>
          <w:lang w:eastAsia="ru-RU"/>
        </w:rPr>
        <w:t>Федеральным законом также определяются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организации дорожного движения, устанавливается возможность создания организаций, осуществляющих функции в области организации дорожного движения, вводится учёт основных параметров дорожного движения, определяются требования к парковкам общего пользования и к платным парковкам, а также к организации дорожного движения при размещении</w:t>
      </w:r>
      <w:proofErr w:type="gramEnd"/>
      <w:r w:rsidRPr="00461087">
        <w:rPr>
          <w:rFonts w:ascii="Times New Roman" w:eastAsia="Times New Roman" w:hAnsi="Times New Roman" w:cs="Times New Roman"/>
          <w:sz w:val="24"/>
          <w:szCs w:val="24"/>
          <w:lang w:eastAsia="ru-RU"/>
        </w:rPr>
        <w:t xml:space="preserve"> объектов капитального строительства, устанавливается порядок осуществления государственного контроля в области организации дорожного движения.</w:t>
      </w:r>
    </w:p>
    <w:p w:rsidR="00461087" w:rsidRDefault="00461087"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461087">
        <w:rPr>
          <w:rFonts w:ascii="Times New Roman" w:hAnsi="Times New Roman" w:cs="Times New Roman"/>
          <w:sz w:val="24"/>
          <w:szCs w:val="24"/>
        </w:rPr>
        <w:t>Внесен ряд сопутствующих изменений в некоторые законодательные акты.</w:t>
      </w:r>
    </w:p>
    <w:p w:rsidR="00461087" w:rsidRPr="00461087" w:rsidRDefault="00461087"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461087">
        <w:rPr>
          <w:rFonts w:ascii="Times New Roman" w:hAnsi="Times New Roman" w:cs="Times New Roman"/>
          <w:sz w:val="24"/>
          <w:szCs w:val="24"/>
        </w:rPr>
        <w:t>Федеральный закон вступает в силу по истечении 1 года после его официального опубликования.</w:t>
      </w:r>
    </w:p>
    <w:p w:rsidR="00461087" w:rsidRPr="0090267F" w:rsidRDefault="00461087"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66284F" w:rsidRPr="007F2D2C" w:rsidRDefault="0066284F" w:rsidP="002B4F78">
      <w:pPr>
        <w:spacing w:after="0" w:line="240" w:lineRule="auto"/>
        <w:ind w:left="-567" w:firstLine="425"/>
        <w:rPr>
          <w:rStyle w:val="ab"/>
          <w:rFonts w:ascii="Times New Roman" w:hAnsi="Times New Roman" w:cs="Times New Roman"/>
        </w:rPr>
      </w:pPr>
      <w:r w:rsidRPr="007F2D2C">
        <w:rPr>
          <w:rStyle w:val="ab"/>
          <w:rFonts w:ascii="Times New Roman" w:hAnsi="Times New Roman" w:cs="Times New Roman"/>
        </w:rPr>
        <w:t>Организованная перевозка групп детей автобусами</w:t>
      </w:r>
    </w:p>
    <w:p w:rsidR="00887296" w:rsidRDefault="00887296" w:rsidP="002B4F78">
      <w:pPr>
        <w:spacing w:after="0" w:line="240" w:lineRule="auto"/>
        <w:ind w:left="-567" w:firstLine="425"/>
        <w:jc w:val="both"/>
      </w:pPr>
    </w:p>
    <w:p w:rsidR="0066284F" w:rsidRPr="0090267F" w:rsidRDefault="006C10FE" w:rsidP="002B4F78">
      <w:pPr>
        <w:spacing w:after="0" w:line="240" w:lineRule="auto"/>
        <w:ind w:left="-567" w:firstLine="425"/>
        <w:jc w:val="both"/>
        <w:rPr>
          <w:rFonts w:ascii="Times New Roman" w:hAnsi="Times New Roman" w:cs="Times New Roman"/>
          <w:sz w:val="24"/>
          <w:szCs w:val="24"/>
        </w:rPr>
      </w:pPr>
      <w:hyperlink r:id="rId55" w:history="1">
        <w:r w:rsidR="0066284F" w:rsidRPr="00887296">
          <w:rPr>
            <w:rStyle w:val="ac"/>
            <w:rFonts w:ascii="Times New Roman" w:hAnsi="Times New Roman" w:cs="Times New Roman"/>
            <w:b w:val="0"/>
            <w:i/>
            <w:color w:val="auto"/>
            <w:sz w:val="24"/>
            <w:szCs w:val="24"/>
          </w:rPr>
          <w:t>Постановление</w:t>
        </w:r>
        <w:r w:rsidR="00887296">
          <w:rPr>
            <w:rStyle w:val="ac"/>
            <w:rFonts w:ascii="Times New Roman" w:hAnsi="Times New Roman" w:cs="Times New Roman"/>
            <w:b w:val="0"/>
            <w:i/>
            <w:color w:val="auto"/>
            <w:sz w:val="24"/>
            <w:szCs w:val="24"/>
          </w:rPr>
          <w:t>м</w:t>
        </w:r>
        <w:r w:rsidR="0066284F" w:rsidRPr="00887296">
          <w:rPr>
            <w:rStyle w:val="ac"/>
            <w:rFonts w:ascii="Times New Roman" w:hAnsi="Times New Roman" w:cs="Times New Roman"/>
            <w:b w:val="0"/>
            <w:i/>
            <w:color w:val="auto"/>
            <w:sz w:val="24"/>
            <w:szCs w:val="24"/>
          </w:rPr>
          <w:t xml:space="preserve"> Правительства РФ от 23 декабря 2017 г. № 1621 «О внесении изменений в некоторые акты Правительства Российской Федерации»</w:t>
        </w:r>
      </w:hyperlink>
      <w:r w:rsidR="0066284F" w:rsidRPr="00887296">
        <w:rPr>
          <w:rFonts w:ascii="Times New Roman" w:hAnsi="Times New Roman" w:cs="Times New Roman"/>
          <w:b/>
          <w:i/>
          <w:sz w:val="24"/>
          <w:szCs w:val="24"/>
        </w:rPr>
        <w:t xml:space="preserve"> </w:t>
      </w:r>
      <w:r w:rsidR="00887296" w:rsidRPr="00887296">
        <w:rPr>
          <w:rFonts w:ascii="Times New Roman" w:hAnsi="Times New Roman" w:cs="Times New Roman"/>
          <w:sz w:val="24"/>
          <w:szCs w:val="24"/>
        </w:rPr>
        <w:t>с</w:t>
      </w:r>
      <w:r w:rsidR="0066284F" w:rsidRPr="0090267F">
        <w:rPr>
          <w:rFonts w:ascii="Times New Roman" w:hAnsi="Times New Roman" w:cs="Times New Roman"/>
          <w:sz w:val="24"/>
          <w:szCs w:val="24"/>
        </w:rPr>
        <w:t>корректированы Правила организованной перевозки группы детей автобусами и ПДД.</w:t>
      </w:r>
    </w:p>
    <w:p w:rsidR="0066284F" w:rsidRPr="0090267F" w:rsidRDefault="00887296" w:rsidP="002B4F78">
      <w:pPr>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С </w:t>
      </w:r>
      <w:r w:rsidR="0066284F" w:rsidRPr="0090267F">
        <w:rPr>
          <w:rFonts w:ascii="Times New Roman" w:hAnsi="Times New Roman" w:cs="Times New Roman"/>
          <w:sz w:val="24"/>
          <w:szCs w:val="24"/>
        </w:rPr>
        <w:t>1</w:t>
      </w:r>
      <w:r w:rsidR="007F2D2C">
        <w:rPr>
          <w:rFonts w:ascii="Times New Roman" w:hAnsi="Times New Roman" w:cs="Times New Roman"/>
          <w:sz w:val="24"/>
          <w:szCs w:val="24"/>
        </w:rPr>
        <w:t xml:space="preserve"> января </w:t>
      </w:r>
      <w:r w:rsidR="0066284F" w:rsidRPr="0090267F">
        <w:rPr>
          <w:rFonts w:ascii="Times New Roman" w:hAnsi="Times New Roman" w:cs="Times New Roman"/>
          <w:sz w:val="24"/>
          <w:szCs w:val="24"/>
        </w:rPr>
        <w:t>2018</w:t>
      </w:r>
      <w:r w:rsidR="007F2D2C">
        <w:rPr>
          <w:rFonts w:ascii="Times New Roman" w:hAnsi="Times New Roman" w:cs="Times New Roman"/>
          <w:sz w:val="24"/>
          <w:szCs w:val="24"/>
        </w:rPr>
        <w:t xml:space="preserve"> г.</w:t>
      </w:r>
      <w:r w:rsidR="0066284F" w:rsidRPr="0090267F">
        <w:rPr>
          <w:rFonts w:ascii="Times New Roman" w:hAnsi="Times New Roman" w:cs="Times New Roman"/>
          <w:sz w:val="24"/>
          <w:szCs w:val="24"/>
        </w:rPr>
        <w:t xml:space="preserve"> для перевозки детей должны использоваться автобусы, с года выпуска которых прошло не более 10 лет. Данный</w:t>
      </w:r>
      <w:r w:rsidR="007F2D2C">
        <w:rPr>
          <w:rFonts w:ascii="Times New Roman" w:hAnsi="Times New Roman" w:cs="Times New Roman"/>
          <w:sz w:val="24"/>
          <w:szCs w:val="24"/>
        </w:rPr>
        <w:t xml:space="preserve"> срок поправками передвинут на </w:t>
      </w:r>
      <w:r w:rsidR="0066284F" w:rsidRPr="0090267F">
        <w:rPr>
          <w:rFonts w:ascii="Times New Roman" w:hAnsi="Times New Roman" w:cs="Times New Roman"/>
          <w:sz w:val="24"/>
          <w:szCs w:val="24"/>
        </w:rPr>
        <w:t>1</w:t>
      </w:r>
      <w:r w:rsidR="007F2D2C">
        <w:rPr>
          <w:rFonts w:ascii="Times New Roman" w:hAnsi="Times New Roman" w:cs="Times New Roman"/>
          <w:sz w:val="24"/>
          <w:szCs w:val="24"/>
        </w:rPr>
        <w:t xml:space="preserve"> июля </w:t>
      </w:r>
      <w:r w:rsidR="0066284F" w:rsidRPr="0090267F">
        <w:rPr>
          <w:rFonts w:ascii="Times New Roman" w:hAnsi="Times New Roman" w:cs="Times New Roman"/>
          <w:sz w:val="24"/>
          <w:szCs w:val="24"/>
        </w:rPr>
        <w:t>2018</w:t>
      </w:r>
      <w:r w:rsidR="007F2D2C">
        <w:rPr>
          <w:rFonts w:ascii="Times New Roman" w:hAnsi="Times New Roman" w:cs="Times New Roman"/>
          <w:sz w:val="24"/>
          <w:szCs w:val="24"/>
        </w:rPr>
        <w:t xml:space="preserve"> г.</w:t>
      </w:r>
    </w:p>
    <w:p w:rsidR="0066284F" w:rsidRPr="0090267F" w:rsidRDefault="007F2D2C" w:rsidP="002B4F78">
      <w:pPr>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Также установлено, что с </w:t>
      </w:r>
      <w:r w:rsidR="0066284F" w:rsidRPr="0090267F">
        <w:rPr>
          <w:rFonts w:ascii="Times New Roman" w:hAnsi="Times New Roman" w:cs="Times New Roman"/>
          <w:sz w:val="24"/>
          <w:szCs w:val="24"/>
        </w:rPr>
        <w:t>1</w:t>
      </w:r>
      <w:r>
        <w:rPr>
          <w:rFonts w:ascii="Times New Roman" w:hAnsi="Times New Roman" w:cs="Times New Roman"/>
          <w:sz w:val="24"/>
          <w:szCs w:val="24"/>
        </w:rPr>
        <w:t xml:space="preserve"> июля </w:t>
      </w:r>
      <w:r w:rsidR="0066284F" w:rsidRPr="0090267F">
        <w:rPr>
          <w:rFonts w:ascii="Times New Roman" w:hAnsi="Times New Roman" w:cs="Times New Roman"/>
          <w:sz w:val="24"/>
          <w:szCs w:val="24"/>
        </w:rPr>
        <w:t xml:space="preserve">2018 </w:t>
      </w:r>
      <w:r>
        <w:rPr>
          <w:rFonts w:ascii="Times New Roman" w:hAnsi="Times New Roman" w:cs="Times New Roman"/>
          <w:sz w:val="24"/>
          <w:szCs w:val="24"/>
        </w:rPr>
        <w:t xml:space="preserve">г. </w:t>
      </w:r>
      <w:r w:rsidR="0066284F" w:rsidRPr="0090267F">
        <w:rPr>
          <w:rFonts w:ascii="Times New Roman" w:hAnsi="Times New Roman" w:cs="Times New Roman"/>
          <w:sz w:val="24"/>
          <w:szCs w:val="24"/>
        </w:rPr>
        <w:t>при перевозке детей на крыше автобуса или над ней должен быть включен маячок желтого или оранжевого цвета.</w:t>
      </w:r>
    </w:p>
    <w:p w:rsidR="0066284F" w:rsidRPr="0090267F" w:rsidRDefault="0066284F" w:rsidP="002B4F78">
      <w:pPr>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Определены возможность и условия перевозки в автобусах сотрудников туристических и экскурсионных организаций, участвующих в программе поездки.</w:t>
      </w:r>
    </w:p>
    <w:p w:rsidR="0066284F" w:rsidRPr="0090267F" w:rsidRDefault="0066284F" w:rsidP="002B4F78">
      <w:pPr>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 xml:space="preserve">К управлению автобусами, перевозящими детей, теперь допускаются водители, имеющие непрерывный стаж работы в </w:t>
      </w:r>
      <w:r w:rsidR="00200894">
        <w:rPr>
          <w:rFonts w:ascii="Times New Roman" w:hAnsi="Times New Roman" w:cs="Times New Roman"/>
          <w:sz w:val="24"/>
          <w:szCs w:val="24"/>
        </w:rPr>
        <w:t>качестве водителя ТС категории «D»</w:t>
      </w:r>
      <w:r w:rsidRPr="0090267F">
        <w:rPr>
          <w:rFonts w:ascii="Times New Roman" w:hAnsi="Times New Roman" w:cs="Times New Roman"/>
          <w:sz w:val="24"/>
          <w:szCs w:val="24"/>
        </w:rPr>
        <w:t xml:space="preserve"> не менее 1 года на дату начала перевозки детей (ранее - имеющие стаж работы в </w:t>
      </w:r>
      <w:r w:rsidR="00200894">
        <w:rPr>
          <w:rFonts w:ascii="Times New Roman" w:hAnsi="Times New Roman" w:cs="Times New Roman"/>
          <w:sz w:val="24"/>
          <w:szCs w:val="24"/>
        </w:rPr>
        <w:t>качестве водителя ТС категории «D»</w:t>
      </w:r>
      <w:r w:rsidRPr="0090267F">
        <w:rPr>
          <w:rFonts w:ascii="Times New Roman" w:hAnsi="Times New Roman" w:cs="Times New Roman"/>
          <w:sz w:val="24"/>
          <w:szCs w:val="24"/>
        </w:rPr>
        <w:t xml:space="preserve"> не менее 1 года из последних 3 календарных лет).</w:t>
      </w:r>
    </w:p>
    <w:p w:rsidR="0066284F" w:rsidRDefault="0066284F" w:rsidP="002B4F78">
      <w:pPr>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 случае неоднократной перевозки детей по одному и тому же маршруту предусмотрена возможность подачи уведомления о многократных поездках.</w:t>
      </w:r>
    </w:p>
    <w:p w:rsidR="0066284F" w:rsidRDefault="0066284F" w:rsidP="002B4F78">
      <w:pPr>
        <w:spacing w:after="0" w:line="240" w:lineRule="auto"/>
        <w:ind w:left="-567" w:firstLine="425"/>
        <w:jc w:val="both"/>
        <w:rPr>
          <w:rFonts w:ascii="Times New Roman" w:hAnsi="Times New Roman" w:cs="Times New Roman"/>
          <w:sz w:val="24"/>
          <w:szCs w:val="24"/>
        </w:rPr>
      </w:pPr>
    </w:p>
    <w:p w:rsidR="0066284F" w:rsidRPr="007F2D2C" w:rsidRDefault="0066284F"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Пленум Верховного Суда РФ дал новые, более подробные разъяснения по приме</w:t>
      </w:r>
      <w:r w:rsidR="007F2D2C" w:rsidRPr="007F2D2C">
        <w:rPr>
          <w:rFonts w:ascii="Times New Roman" w:hAnsi="Times New Roman" w:cs="Times New Roman"/>
          <w:b/>
          <w:sz w:val="24"/>
          <w:szCs w:val="24"/>
        </w:rPr>
        <w:t>нению законодательства об ОСАГО</w:t>
      </w:r>
    </w:p>
    <w:p w:rsidR="0066284F" w:rsidRDefault="0066284F" w:rsidP="002B4F78">
      <w:pPr>
        <w:autoSpaceDE w:val="0"/>
        <w:autoSpaceDN w:val="0"/>
        <w:adjustRightInd w:val="0"/>
        <w:spacing w:after="0" w:line="240" w:lineRule="auto"/>
        <w:ind w:left="-567" w:firstLine="425"/>
        <w:jc w:val="both"/>
      </w:pPr>
    </w:p>
    <w:p w:rsidR="0066284F" w:rsidRPr="007F2D2C"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56" w:history="1">
        <w:r w:rsidR="0066284F" w:rsidRPr="007F2D2C">
          <w:rPr>
            <w:rFonts w:ascii="Times New Roman" w:hAnsi="Times New Roman" w:cs="Times New Roman"/>
            <w:i/>
            <w:sz w:val="24"/>
            <w:szCs w:val="24"/>
          </w:rPr>
          <w:t>Постановление Пленума Верховного Суда РФ от 26 декабря 2017 г. № 58 «О применении судами законодательства об обязательном страховании гражданской ответственности владельцев транспортных средств»</w:t>
        </w:r>
      </w:hyperlink>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Освещен достаточно широкий круг вопросов. В их числе - заключение договора ОСАГО, оформление документов о ДТП без участия сотрудников полиции, прямое возмещение убытков, восстановительный ремонт, ответственность страховщика за просрочку выплаты страхового возмещения и т. д.</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lastRenderedPageBreak/>
        <w:t xml:space="preserve">Так, если при оформлении договора в электронном виде страхователь сообщил недостоверные сведения, из-за чего размер страховой премии уменьшился, то это не влечет </w:t>
      </w:r>
      <w:proofErr w:type="spellStart"/>
      <w:r w:rsidRPr="0090267F">
        <w:rPr>
          <w:rFonts w:ascii="Times New Roman" w:hAnsi="Times New Roman" w:cs="Times New Roman"/>
          <w:sz w:val="24"/>
          <w:szCs w:val="24"/>
        </w:rPr>
        <w:t>незаключенность</w:t>
      </w:r>
      <w:proofErr w:type="spellEnd"/>
      <w:r w:rsidRPr="0090267F">
        <w:rPr>
          <w:rFonts w:ascii="Times New Roman" w:hAnsi="Times New Roman" w:cs="Times New Roman"/>
          <w:sz w:val="24"/>
          <w:szCs w:val="24"/>
        </w:rPr>
        <w:t xml:space="preserve"> договора. И страховщик не освобождается от страхового возмещения при наступлении страхового случая.</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Заявление о страховой выплате и необходимые документы должны направляться способами, обеспечивающими фиксацию их направления и доставки адресату.</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Важно, что по договору уступки требования не могут передаваться права потерпевшего на возмещение вреда жизни и здоровью, на компенсацию морального вреда и на получение штрафа за неисполнение в добровольном порядке требований потерпевшего. Но присужденные судом суммы компенсации морального вреда и штрафа могут быть переданы по указанному договору любому лицу.</w:t>
      </w:r>
    </w:p>
    <w:p w:rsidR="00A43621" w:rsidRPr="00E42F13"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90267F">
        <w:rPr>
          <w:rFonts w:ascii="Times New Roman" w:hAnsi="Times New Roman" w:cs="Times New Roman"/>
          <w:sz w:val="24"/>
          <w:szCs w:val="24"/>
        </w:rPr>
        <w:t>Прежние разъяснения утрачивают</w:t>
      </w:r>
      <w:r w:rsidR="002951DB">
        <w:rPr>
          <w:rFonts w:ascii="Times New Roman" w:hAnsi="Times New Roman" w:cs="Times New Roman"/>
          <w:sz w:val="24"/>
          <w:szCs w:val="24"/>
        </w:rPr>
        <w:t xml:space="preserve"> силу.</w:t>
      </w:r>
    </w:p>
    <w:p w:rsidR="0066284F" w:rsidRPr="0090267F" w:rsidRDefault="0066284F"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ИЗБИРАТЕЛЬНЫЕ ПРАВА</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700A71" w:rsidRPr="007F2D2C" w:rsidRDefault="00700A71"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Утвержден обзор судебной практики по спорам о защите избирательных прав и права на участие в референдуме</w:t>
      </w:r>
    </w:p>
    <w:p w:rsidR="00700A71" w:rsidRPr="007F2D2C" w:rsidRDefault="006C10FE" w:rsidP="002B4F78">
      <w:pPr>
        <w:autoSpaceDE w:val="0"/>
        <w:autoSpaceDN w:val="0"/>
        <w:adjustRightInd w:val="0"/>
        <w:spacing w:after="0" w:line="240" w:lineRule="auto"/>
        <w:ind w:left="-567" w:firstLine="425"/>
        <w:jc w:val="both"/>
        <w:rPr>
          <w:rFonts w:ascii="Times New Roman" w:hAnsi="Times New Roman" w:cs="Times New Roman"/>
          <w:b/>
          <w:i/>
          <w:sz w:val="24"/>
          <w:szCs w:val="24"/>
        </w:rPr>
      </w:pPr>
      <w:hyperlink r:id="rId57" w:history="1">
        <w:r w:rsidR="00700A71" w:rsidRPr="007F2D2C">
          <w:rPr>
            <w:rFonts w:ascii="Times New Roman" w:hAnsi="Times New Roman" w:cs="Times New Roman"/>
            <w:b/>
            <w:i/>
            <w:sz w:val="24"/>
            <w:szCs w:val="24"/>
          </w:rPr>
          <w:t>Обзор судебной практики по вопросам, возникающим при рассмотрении дел о защите избирательных прав и права на участие в референдуме граждан Российской Федерации (утв. Президиумом Верховного Суда РФ 20 декабря 2017 г.)</w:t>
        </w:r>
      </w:hyperlink>
    </w:p>
    <w:p w:rsidR="007F2D2C" w:rsidRDefault="007F2D2C"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700A71" w:rsidRPr="00E42F13" w:rsidRDefault="00200894"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Обзор </w:t>
      </w:r>
      <w:r w:rsidR="00700A71" w:rsidRPr="00E42F13">
        <w:rPr>
          <w:rFonts w:ascii="Times New Roman" w:hAnsi="Times New Roman" w:cs="Times New Roman"/>
          <w:sz w:val="24"/>
          <w:szCs w:val="24"/>
        </w:rPr>
        <w:t>подготовлен по итогам избирательных кампаний 2016 и 2017 гг. Его основу составляют дела, рассмотренные Судебной коллегией по административным делам Верховного Суда РФ.</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В обзоре освещены вопросы, касающиеся сбора подписей избирателей, представления данных для регистрации кандидата и сведений о судимости, предвыборной агитации и т. д.</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В частности, законом исключается сбор подписей избирателей в электронном виде. Как и возможность опубликовать избирательную программу кандидата на сайте избирательной комиссии.</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Если в заявлении о согласии баллотироваться кандидат неверно указал дату погашения судимости, то это не признается сокрытием сведений о ней.</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Еще один блок вопросов касается использования объектов интеллектуальной собственности.</w:t>
      </w:r>
    </w:p>
    <w:p w:rsidR="00E42F13"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 xml:space="preserve">Например, в агитационных материалах с согласия правообладателей могут использоваться зарегистрированные товарные знаки </w:t>
      </w:r>
      <w:proofErr w:type="spellStart"/>
      <w:r w:rsidRPr="00E42F13">
        <w:rPr>
          <w:rFonts w:ascii="Times New Roman" w:hAnsi="Times New Roman" w:cs="Times New Roman"/>
          <w:sz w:val="24"/>
          <w:szCs w:val="24"/>
        </w:rPr>
        <w:t>соцсетей</w:t>
      </w:r>
      <w:proofErr w:type="spellEnd"/>
      <w:r w:rsidRPr="00E42F13">
        <w:rPr>
          <w:rFonts w:ascii="Times New Roman" w:hAnsi="Times New Roman" w:cs="Times New Roman"/>
          <w:sz w:val="24"/>
          <w:szCs w:val="24"/>
        </w:rPr>
        <w:t>, изобр</w:t>
      </w:r>
      <w:r w:rsidR="00E42F13" w:rsidRPr="00E42F13">
        <w:rPr>
          <w:rFonts w:ascii="Times New Roman" w:hAnsi="Times New Roman" w:cs="Times New Roman"/>
          <w:sz w:val="24"/>
          <w:szCs w:val="24"/>
        </w:rPr>
        <w:t>ажение фрагмента карты региона.</w:t>
      </w:r>
    </w:p>
    <w:p w:rsidR="00E42F13" w:rsidRDefault="00E42F13"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200894" w:rsidRDefault="00E42F13"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E42F13">
        <w:rPr>
          <w:rFonts w:ascii="Times New Roman" w:hAnsi="Times New Roman" w:cs="Times New Roman"/>
          <w:b/>
          <w:sz w:val="24"/>
          <w:szCs w:val="24"/>
        </w:rPr>
        <w:t>ЗАКОН</w:t>
      </w:r>
      <w:r w:rsidR="00200894">
        <w:rPr>
          <w:rFonts w:ascii="Times New Roman" w:hAnsi="Times New Roman" w:cs="Times New Roman"/>
          <w:b/>
          <w:sz w:val="24"/>
          <w:szCs w:val="24"/>
        </w:rPr>
        <w:t xml:space="preserve">ОДАТЕЛЬСТВО МОСКОВСКОЙ ОБЛАСТИ </w:t>
      </w:r>
    </w:p>
    <w:p w:rsidR="00200894" w:rsidRDefault="00200894" w:rsidP="002B4F78">
      <w:pPr>
        <w:autoSpaceDE w:val="0"/>
        <w:autoSpaceDN w:val="0"/>
        <w:adjustRightInd w:val="0"/>
        <w:spacing w:after="0" w:line="240" w:lineRule="auto"/>
        <w:ind w:left="-567" w:firstLine="425"/>
        <w:jc w:val="both"/>
        <w:rPr>
          <w:rFonts w:ascii="Times New Roman" w:hAnsi="Times New Roman" w:cs="Times New Roman"/>
          <w:b/>
          <w:sz w:val="24"/>
          <w:szCs w:val="24"/>
        </w:rPr>
      </w:pPr>
    </w:p>
    <w:p w:rsidR="00200894" w:rsidRPr="007F2D2C" w:rsidRDefault="00200894"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Изменены размеры расходов на обеспечение полноценным питанием беременных женщин, кормящих матерей, а также детей в возрасте до трех лет</w:t>
      </w:r>
    </w:p>
    <w:p w:rsidR="007F2D2C" w:rsidRDefault="007F2D2C" w:rsidP="002B4F78">
      <w:pPr>
        <w:autoSpaceDE w:val="0"/>
        <w:autoSpaceDN w:val="0"/>
        <w:adjustRightInd w:val="0"/>
        <w:spacing w:after="0" w:line="240" w:lineRule="auto"/>
        <w:ind w:left="-567" w:firstLine="425"/>
        <w:jc w:val="both"/>
      </w:pPr>
    </w:p>
    <w:p w:rsidR="00700A71" w:rsidRPr="007F2D2C"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58" w:history="1">
        <w:proofErr w:type="gramStart"/>
        <w:r w:rsidR="00700A71" w:rsidRPr="007F2D2C">
          <w:rPr>
            <w:rFonts w:ascii="Times New Roman" w:hAnsi="Times New Roman" w:cs="Times New Roman"/>
            <w:i/>
            <w:sz w:val="24"/>
            <w:szCs w:val="24"/>
          </w:rPr>
          <w:t>Закон Московской области от 3</w:t>
        </w:r>
        <w:r w:rsidR="00B055CF" w:rsidRPr="007F2D2C">
          <w:rPr>
            <w:rFonts w:ascii="Times New Roman" w:hAnsi="Times New Roman" w:cs="Times New Roman"/>
            <w:i/>
            <w:sz w:val="24"/>
            <w:szCs w:val="24"/>
          </w:rPr>
          <w:t>0 ноября 2017 г. №</w:t>
        </w:r>
        <w:r w:rsidR="00700A71" w:rsidRPr="007F2D2C">
          <w:rPr>
            <w:rFonts w:ascii="Times New Roman" w:hAnsi="Times New Roman" w:cs="Times New Roman"/>
            <w:i/>
            <w:sz w:val="24"/>
            <w:szCs w:val="24"/>
          </w:rPr>
          <w:t xml:space="preserve"> 202/2017-ОЗ «О внесении изменения в Закон Московской области «О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 кормящих матерей, а также детей в возрасте до трех лет» (принят постановлением Московской областной Думы от 16 ноября </w:t>
        </w:r>
        <w:r w:rsidR="00B055CF" w:rsidRPr="007F2D2C">
          <w:rPr>
            <w:rFonts w:ascii="Times New Roman" w:hAnsi="Times New Roman" w:cs="Times New Roman"/>
            <w:i/>
            <w:sz w:val="24"/>
            <w:szCs w:val="24"/>
          </w:rPr>
          <w:t>2017 г. №</w:t>
        </w:r>
        <w:r w:rsidR="00700A71" w:rsidRPr="007F2D2C">
          <w:rPr>
            <w:rFonts w:ascii="Times New Roman" w:hAnsi="Times New Roman" w:cs="Times New Roman"/>
            <w:i/>
            <w:sz w:val="24"/>
            <w:szCs w:val="24"/>
          </w:rPr>
          <w:t xml:space="preserve"> 12</w:t>
        </w:r>
        <w:proofErr w:type="gramEnd"/>
        <w:r w:rsidR="00700A71" w:rsidRPr="007F2D2C">
          <w:rPr>
            <w:rFonts w:ascii="Times New Roman" w:hAnsi="Times New Roman" w:cs="Times New Roman"/>
            <w:i/>
            <w:sz w:val="24"/>
            <w:szCs w:val="24"/>
          </w:rPr>
          <w:t>/</w:t>
        </w:r>
        <w:proofErr w:type="gramStart"/>
        <w:r w:rsidR="00700A71" w:rsidRPr="007F2D2C">
          <w:rPr>
            <w:rFonts w:ascii="Times New Roman" w:hAnsi="Times New Roman" w:cs="Times New Roman"/>
            <w:i/>
            <w:sz w:val="24"/>
            <w:szCs w:val="24"/>
          </w:rPr>
          <w:t xml:space="preserve">36-П) </w:t>
        </w:r>
      </w:hyperlink>
      <w:proofErr w:type="gramEnd"/>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Детям в возрасте до 1 года теперь предусматривается 655 рублей, в возрасте от 1 года до 2 лет - 497 рубля, от 2 до 3 лет - 414 рубля, беременным женщинам - 249 рублей, кормящим матерям - 655 рублей в месяц на одного человека.</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Закон вступает в силу с 1 января 2018 г.</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E10CB7" w:rsidRPr="007F2D2C" w:rsidRDefault="00E10CB7"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lastRenderedPageBreak/>
        <w:t>Внесены изменения в законодательство Московской области об организации проведения капитального ремонта общего имущества в многоквартирных домах</w:t>
      </w:r>
    </w:p>
    <w:p w:rsidR="007F2D2C" w:rsidRDefault="007F2D2C" w:rsidP="002B4F78">
      <w:pPr>
        <w:autoSpaceDE w:val="0"/>
        <w:autoSpaceDN w:val="0"/>
        <w:adjustRightInd w:val="0"/>
        <w:spacing w:after="0" w:line="240" w:lineRule="auto"/>
        <w:ind w:left="-567" w:firstLine="425"/>
        <w:jc w:val="both"/>
      </w:pPr>
    </w:p>
    <w:p w:rsidR="00700A71" w:rsidRPr="00E42F13" w:rsidRDefault="006C10FE" w:rsidP="002B4F78">
      <w:pPr>
        <w:autoSpaceDE w:val="0"/>
        <w:autoSpaceDN w:val="0"/>
        <w:adjustRightInd w:val="0"/>
        <w:spacing w:after="0" w:line="240" w:lineRule="auto"/>
        <w:ind w:left="-567" w:firstLine="425"/>
        <w:jc w:val="both"/>
        <w:rPr>
          <w:rFonts w:ascii="Times New Roman" w:hAnsi="Times New Roman" w:cs="Times New Roman"/>
          <w:sz w:val="24"/>
          <w:szCs w:val="24"/>
        </w:rPr>
      </w:pPr>
      <w:hyperlink r:id="rId59" w:history="1">
        <w:proofErr w:type="gramStart"/>
        <w:r w:rsidR="00700A71" w:rsidRPr="007F2D2C">
          <w:rPr>
            <w:rFonts w:ascii="Times New Roman" w:hAnsi="Times New Roman" w:cs="Times New Roman"/>
            <w:i/>
            <w:sz w:val="24"/>
            <w:szCs w:val="24"/>
          </w:rPr>
          <w:t>Закон</w:t>
        </w:r>
        <w:r w:rsidR="007F2D2C">
          <w:rPr>
            <w:rFonts w:ascii="Times New Roman" w:hAnsi="Times New Roman" w:cs="Times New Roman"/>
            <w:i/>
            <w:sz w:val="24"/>
            <w:szCs w:val="24"/>
          </w:rPr>
          <w:t>ом</w:t>
        </w:r>
        <w:r w:rsidR="00700A71" w:rsidRPr="007F2D2C">
          <w:rPr>
            <w:rFonts w:ascii="Times New Roman" w:hAnsi="Times New Roman" w:cs="Times New Roman"/>
            <w:i/>
            <w:sz w:val="24"/>
            <w:szCs w:val="24"/>
          </w:rPr>
          <w:t xml:space="preserve"> Московской области от 3</w:t>
        </w:r>
        <w:r w:rsidR="00B055CF" w:rsidRPr="007F2D2C">
          <w:rPr>
            <w:rFonts w:ascii="Times New Roman" w:hAnsi="Times New Roman" w:cs="Times New Roman"/>
            <w:i/>
            <w:sz w:val="24"/>
            <w:szCs w:val="24"/>
          </w:rPr>
          <w:t>0 ноября 2017 г. №</w:t>
        </w:r>
        <w:r w:rsidR="00700A71" w:rsidRPr="007F2D2C">
          <w:rPr>
            <w:rFonts w:ascii="Times New Roman" w:hAnsi="Times New Roman" w:cs="Times New Roman"/>
            <w:i/>
            <w:sz w:val="24"/>
            <w:szCs w:val="24"/>
          </w:rPr>
          <w:t xml:space="preserve"> 203/2017-ОЗ «О внесении изменений в Закон Московской области «Об организации проведения капитального ремонта общего имущества в многоквартирных домах, расположенных на территории Московской области» (принят постановлением Московской облас</w:t>
        </w:r>
        <w:r w:rsidR="00B055CF" w:rsidRPr="007F2D2C">
          <w:rPr>
            <w:rFonts w:ascii="Times New Roman" w:hAnsi="Times New Roman" w:cs="Times New Roman"/>
            <w:i/>
            <w:sz w:val="24"/>
            <w:szCs w:val="24"/>
          </w:rPr>
          <w:t>тной Думы от 16 ноября 2017 г. №</w:t>
        </w:r>
        <w:r w:rsidR="00700A71" w:rsidRPr="007F2D2C">
          <w:rPr>
            <w:rFonts w:ascii="Times New Roman" w:hAnsi="Times New Roman" w:cs="Times New Roman"/>
            <w:i/>
            <w:sz w:val="24"/>
            <w:szCs w:val="24"/>
          </w:rPr>
          <w:t xml:space="preserve"> 15/36-П)</w:t>
        </w:r>
      </w:hyperlink>
      <w:r w:rsidR="007F2D2C">
        <w:rPr>
          <w:rFonts w:ascii="Times New Roman" w:hAnsi="Times New Roman" w:cs="Times New Roman"/>
          <w:i/>
          <w:sz w:val="24"/>
          <w:szCs w:val="24"/>
        </w:rPr>
        <w:t xml:space="preserve"> </w:t>
      </w:r>
      <w:r w:rsidR="00E10CB7">
        <w:rPr>
          <w:rFonts w:ascii="Times New Roman" w:hAnsi="Times New Roman" w:cs="Times New Roman"/>
          <w:sz w:val="24"/>
          <w:szCs w:val="24"/>
        </w:rPr>
        <w:t>определено</w:t>
      </w:r>
      <w:r w:rsidR="00700A71" w:rsidRPr="00E42F13">
        <w:rPr>
          <w:rFonts w:ascii="Times New Roman" w:hAnsi="Times New Roman" w:cs="Times New Roman"/>
          <w:sz w:val="24"/>
          <w:szCs w:val="24"/>
        </w:rPr>
        <w:t>, что решение об определении способа формирования фонда капитального ремонта в отношении многоквартирных домов, введенных в</w:t>
      </w:r>
      <w:proofErr w:type="gramEnd"/>
      <w:r w:rsidR="00700A71" w:rsidRPr="00E42F13">
        <w:rPr>
          <w:rFonts w:ascii="Times New Roman" w:hAnsi="Times New Roman" w:cs="Times New Roman"/>
          <w:sz w:val="24"/>
          <w:szCs w:val="24"/>
        </w:rPr>
        <w:t xml:space="preserve"> эксплуатацию после утверждения региональной программы и включенных в региональную программу при ее актуализации, должно быть принято и реализовано собственниками помещений не </w:t>
      </w:r>
      <w:proofErr w:type="gramStart"/>
      <w:r w:rsidR="00700A71" w:rsidRPr="00E42F13">
        <w:rPr>
          <w:rFonts w:ascii="Times New Roman" w:hAnsi="Times New Roman" w:cs="Times New Roman"/>
          <w:sz w:val="24"/>
          <w:szCs w:val="24"/>
        </w:rPr>
        <w:t>позднее</w:t>
      </w:r>
      <w:proofErr w:type="gramEnd"/>
      <w:r w:rsidR="00700A71" w:rsidRPr="00E42F13">
        <w:rPr>
          <w:rFonts w:ascii="Times New Roman" w:hAnsi="Times New Roman" w:cs="Times New Roman"/>
          <w:sz w:val="24"/>
          <w:szCs w:val="24"/>
        </w:rPr>
        <w:t xml:space="preserve"> чем за три месяца до возникновения обязанности по уплате взносов на капитальный ремонт. Скорректированы нормы о </w:t>
      </w:r>
      <w:proofErr w:type="gramStart"/>
      <w:r w:rsidR="00700A71" w:rsidRPr="00E42F13">
        <w:rPr>
          <w:rFonts w:ascii="Times New Roman" w:hAnsi="Times New Roman" w:cs="Times New Roman"/>
          <w:sz w:val="24"/>
          <w:szCs w:val="24"/>
        </w:rPr>
        <w:t>контроле за</w:t>
      </w:r>
      <w:proofErr w:type="gramEnd"/>
      <w:r w:rsidR="00700A71" w:rsidRPr="00E42F13">
        <w:rPr>
          <w:rFonts w:ascii="Times New Roman" w:hAnsi="Times New Roman" w:cs="Times New Roman"/>
          <w:sz w:val="24"/>
          <w:szCs w:val="24"/>
        </w:rPr>
        <w:t xml:space="preserve"> целевым расходованием денежных средств, сформированных за счет взносов на капитальный ремонт, и обеспечением сохранности этих средств. Оговорено, что работы по капитальному ремонту общего имущества в многоквартирном доме могут включать в себя работы по замене и восстановлению несущих строительных конструкций многоквартирного дома, а также его инженерных сетей. Актуализированы и дополнены обязанности регионального оператора по организации проведения капитального ремонта общего имущества в многоквартирных домах.</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Закон вступает в силу через десять дней после его официального опубликования.</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700A71" w:rsidRPr="007F2D2C" w:rsidRDefault="00E10CB7"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Установлена ответственность за неисполнение решения антитеррористической комиссии Московской области</w:t>
      </w:r>
    </w:p>
    <w:p w:rsidR="007F2D2C" w:rsidRPr="007F2D2C" w:rsidRDefault="007F2D2C" w:rsidP="002B4F78">
      <w:pPr>
        <w:autoSpaceDE w:val="0"/>
        <w:autoSpaceDN w:val="0"/>
        <w:adjustRightInd w:val="0"/>
        <w:spacing w:after="0" w:line="240" w:lineRule="auto"/>
        <w:ind w:left="-567" w:firstLine="425"/>
        <w:jc w:val="both"/>
        <w:rPr>
          <w:b/>
        </w:rPr>
      </w:pPr>
    </w:p>
    <w:p w:rsidR="00700A71" w:rsidRPr="007F2D2C"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60" w:history="1">
        <w:r w:rsidR="00700A71" w:rsidRPr="007F2D2C">
          <w:rPr>
            <w:rFonts w:ascii="Times New Roman" w:hAnsi="Times New Roman" w:cs="Times New Roman"/>
            <w:i/>
            <w:sz w:val="24"/>
            <w:szCs w:val="24"/>
          </w:rPr>
          <w:t>Закон Московской области от 4 декабря 2017 г. № 209/2017-ОЗ «О внесении изменений в Закон Московской области «Кодекс Московской области об административных правонарушениях» (принят постановлением Московской облас</w:t>
        </w:r>
        <w:r w:rsidR="00B055CF" w:rsidRPr="007F2D2C">
          <w:rPr>
            <w:rFonts w:ascii="Times New Roman" w:hAnsi="Times New Roman" w:cs="Times New Roman"/>
            <w:i/>
            <w:sz w:val="24"/>
            <w:szCs w:val="24"/>
          </w:rPr>
          <w:t>тной Думы от 23 ноября 2017 г. №</w:t>
        </w:r>
        <w:r w:rsidR="00700A71" w:rsidRPr="007F2D2C">
          <w:rPr>
            <w:rFonts w:ascii="Times New Roman" w:hAnsi="Times New Roman" w:cs="Times New Roman"/>
            <w:i/>
            <w:sz w:val="24"/>
            <w:szCs w:val="24"/>
          </w:rPr>
          <w:t xml:space="preserve"> 8/37-П)</w:t>
        </w:r>
      </w:hyperlink>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Так, неисполнение решения антитеррористической комиссии, принятого в пределах ее компетенции,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 Изменения ориентированы на модернизацию регионального законодательства об административных правонарушениях.</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E42F13">
        <w:rPr>
          <w:rFonts w:ascii="Times New Roman" w:hAnsi="Times New Roman" w:cs="Times New Roman"/>
          <w:sz w:val="24"/>
          <w:szCs w:val="24"/>
        </w:rPr>
        <w:t>Закон вступает в силу через десять дней после его официального опубликования.</w:t>
      </w:r>
    </w:p>
    <w:p w:rsidR="00700A71" w:rsidRPr="00E42F13" w:rsidRDefault="00700A71" w:rsidP="002B4F78">
      <w:pPr>
        <w:autoSpaceDE w:val="0"/>
        <w:autoSpaceDN w:val="0"/>
        <w:adjustRightInd w:val="0"/>
        <w:spacing w:after="0" w:line="240" w:lineRule="auto"/>
        <w:ind w:left="-567" w:firstLine="425"/>
        <w:jc w:val="both"/>
        <w:rPr>
          <w:rFonts w:ascii="Times New Roman" w:hAnsi="Times New Roman" w:cs="Times New Roman"/>
          <w:sz w:val="24"/>
          <w:szCs w:val="24"/>
        </w:rPr>
      </w:pPr>
    </w:p>
    <w:p w:rsidR="00E10CB7" w:rsidRPr="007F2D2C" w:rsidRDefault="00E10CB7" w:rsidP="002B4F78">
      <w:pPr>
        <w:autoSpaceDE w:val="0"/>
        <w:autoSpaceDN w:val="0"/>
        <w:adjustRightInd w:val="0"/>
        <w:spacing w:after="0" w:line="240" w:lineRule="auto"/>
        <w:ind w:left="-567" w:firstLine="425"/>
        <w:jc w:val="both"/>
        <w:rPr>
          <w:rFonts w:ascii="Times New Roman" w:hAnsi="Times New Roman" w:cs="Times New Roman"/>
          <w:b/>
          <w:sz w:val="24"/>
          <w:szCs w:val="24"/>
        </w:rPr>
      </w:pPr>
      <w:r w:rsidRPr="007F2D2C">
        <w:rPr>
          <w:rFonts w:ascii="Times New Roman" w:hAnsi="Times New Roman" w:cs="Times New Roman"/>
          <w:b/>
          <w:sz w:val="24"/>
          <w:szCs w:val="24"/>
        </w:rPr>
        <w:t>С 1 января 2018 г. в Московской области изменен порядок оформления удостоверений о захоронениях</w:t>
      </w:r>
    </w:p>
    <w:p w:rsidR="007F2D2C" w:rsidRDefault="007F2D2C" w:rsidP="002B4F78">
      <w:pPr>
        <w:autoSpaceDE w:val="0"/>
        <w:autoSpaceDN w:val="0"/>
        <w:adjustRightInd w:val="0"/>
        <w:spacing w:after="0" w:line="240" w:lineRule="auto"/>
        <w:ind w:left="-567" w:firstLine="425"/>
        <w:jc w:val="both"/>
      </w:pPr>
    </w:p>
    <w:p w:rsidR="00700A71" w:rsidRPr="007F2D2C"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61" w:history="1">
        <w:r w:rsidR="00700A71" w:rsidRPr="007F2D2C">
          <w:rPr>
            <w:rFonts w:ascii="Times New Roman" w:hAnsi="Times New Roman" w:cs="Times New Roman"/>
            <w:i/>
            <w:sz w:val="24"/>
            <w:szCs w:val="24"/>
          </w:rPr>
          <w:t>Закон Московской области от 4 декабря 2017 г. № 204/2017-ОЗ «О внесении изменений в Закон Московской области «О погребении и похоронном деле в Московской области» (принят постановлением Московской облас</w:t>
        </w:r>
        <w:r w:rsidR="00B055CF" w:rsidRPr="007F2D2C">
          <w:rPr>
            <w:rFonts w:ascii="Times New Roman" w:hAnsi="Times New Roman" w:cs="Times New Roman"/>
            <w:i/>
            <w:sz w:val="24"/>
            <w:szCs w:val="24"/>
          </w:rPr>
          <w:t>тной Думы от 16 ноября 2017 г. №</w:t>
        </w:r>
        <w:r w:rsidR="00700A71" w:rsidRPr="007F2D2C">
          <w:rPr>
            <w:rFonts w:ascii="Times New Roman" w:hAnsi="Times New Roman" w:cs="Times New Roman"/>
            <w:i/>
            <w:sz w:val="24"/>
            <w:szCs w:val="24"/>
          </w:rPr>
          <w:t xml:space="preserve"> 6/36-П) </w:t>
        </w:r>
      </w:hyperlink>
    </w:p>
    <w:p w:rsidR="00700A71" w:rsidRPr="00E42F13" w:rsidRDefault="00E10CB7"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Законом установлено</w:t>
      </w:r>
      <w:r w:rsidR="00700A71" w:rsidRPr="00E42F13">
        <w:rPr>
          <w:rFonts w:ascii="Times New Roman" w:hAnsi="Times New Roman" w:cs="Times New Roman"/>
          <w:sz w:val="24"/>
          <w:szCs w:val="24"/>
        </w:rPr>
        <w:t>, что при оформлении удостоверений на семейные (родовые) захоронения, созданные до 1 августа 2004 г., плата за резервирование места для создания захоронения не взимается. Также семейные захоронения, созданные до 1 августа 2004 г., могут превышать 12 кв. метров только в случае, если они полностью использованы для погребения.</w:t>
      </w:r>
    </w:p>
    <w:p w:rsidR="00700A71" w:rsidRPr="00E42F13" w:rsidRDefault="00E10CB7" w:rsidP="002B4F78">
      <w:pPr>
        <w:autoSpaceDE w:val="0"/>
        <w:autoSpaceDN w:val="0"/>
        <w:adjustRightInd w:val="0"/>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t>Закон вступил</w:t>
      </w:r>
      <w:r w:rsidR="00700A71" w:rsidRPr="00E42F13">
        <w:rPr>
          <w:rFonts w:ascii="Times New Roman" w:hAnsi="Times New Roman" w:cs="Times New Roman"/>
          <w:sz w:val="24"/>
          <w:szCs w:val="24"/>
        </w:rPr>
        <w:t xml:space="preserve"> в</w:t>
      </w:r>
      <w:r w:rsidR="00613BB9">
        <w:rPr>
          <w:rFonts w:ascii="Times New Roman" w:hAnsi="Times New Roman" w:cs="Times New Roman"/>
          <w:sz w:val="24"/>
          <w:szCs w:val="24"/>
        </w:rPr>
        <w:t xml:space="preserve"> силу с 1 января 2018 г.</w:t>
      </w:r>
    </w:p>
    <w:p w:rsidR="00700A71" w:rsidRDefault="00700A71" w:rsidP="002B4F78">
      <w:pPr>
        <w:spacing w:after="0" w:line="240" w:lineRule="auto"/>
        <w:ind w:left="-567" w:firstLine="425"/>
        <w:rPr>
          <w:rFonts w:ascii="Times New Roman" w:hAnsi="Times New Roman" w:cs="Times New Roman"/>
          <w:sz w:val="24"/>
          <w:szCs w:val="24"/>
        </w:rPr>
      </w:pPr>
    </w:p>
    <w:p w:rsidR="00700A71" w:rsidRPr="007F2D2C" w:rsidRDefault="00613BB9" w:rsidP="002B4F78">
      <w:pPr>
        <w:spacing w:after="0" w:line="240" w:lineRule="auto"/>
        <w:ind w:left="-567" w:firstLine="425"/>
        <w:rPr>
          <w:rFonts w:ascii="Times New Roman" w:hAnsi="Times New Roman" w:cs="Times New Roman"/>
          <w:b/>
          <w:sz w:val="24"/>
          <w:szCs w:val="24"/>
        </w:rPr>
      </w:pPr>
      <w:r w:rsidRPr="007F2D2C">
        <w:rPr>
          <w:rFonts w:ascii="Times New Roman" w:hAnsi="Times New Roman" w:cs="Times New Roman"/>
          <w:b/>
          <w:sz w:val="24"/>
          <w:szCs w:val="24"/>
        </w:rPr>
        <w:t>Скорректирована правовая система Московской области.</w:t>
      </w:r>
    </w:p>
    <w:p w:rsidR="00700A71" w:rsidRPr="00613BB9" w:rsidRDefault="00700A71" w:rsidP="002B4F78">
      <w:pPr>
        <w:spacing w:after="0" w:line="240" w:lineRule="auto"/>
        <w:ind w:left="-567" w:firstLine="425"/>
        <w:rPr>
          <w:rFonts w:ascii="Times New Roman" w:hAnsi="Times New Roman" w:cs="Times New Roman"/>
          <w:i/>
          <w:sz w:val="24"/>
          <w:szCs w:val="24"/>
        </w:rPr>
      </w:pPr>
    </w:p>
    <w:p w:rsidR="00613BB9" w:rsidRPr="007F2D2C" w:rsidRDefault="006C10FE" w:rsidP="002B4F78">
      <w:pPr>
        <w:autoSpaceDE w:val="0"/>
        <w:autoSpaceDN w:val="0"/>
        <w:adjustRightInd w:val="0"/>
        <w:spacing w:after="0" w:line="240" w:lineRule="auto"/>
        <w:ind w:left="-567" w:firstLine="425"/>
        <w:jc w:val="both"/>
        <w:rPr>
          <w:rFonts w:ascii="Times New Roman" w:hAnsi="Times New Roman" w:cs="Times New Roman"/>
          <w:i/>
          <w:sz w:val="24"/>
          <w:szCs w:val="24"/>
        </w:rPr>
      </w:pPr>
      <w:hyperlink r:id="rId62" w:history="1">
        <w:r w:rsidR="00613BB9" w:rsidRPr="007F2D2C">
          <w:rPr>
            <w:rFonts w:ascii="Times New Roman" w:hAnsi="Times New Roman" w:cs="Times New Roman"/>
            <w:i/>
            <w:sz w:val="24"/>
            <w:szCs w:val="24"/>
          </w:rPr>
          <w:t>Закон Московской области от 19 декабря 2017 г. № 215/2017-ОЗ «О поправках к Уставу Московской области» (принят постановлением Московской областной Думы от 7 декабря 2017 г. N 31/38-П)</w:t>
        </w:r>
      </w:hyperlink>
    </w:p>
    <w:p w:rsidR="00613BB9" w:rsidRPr="00613BB9" w:rsidRDefault="00613BB9"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613BB9">
        <w:rPr>
          <w:rFonts w:ascii="Times New Roman" w:hAnsi="Times New Roman" w:cs="Times New Roman"/>
          <w:sz w:val="24"/>
          <w:szCs w:val="24"/>
        </w:rPr>
        <w:t>В частности, уточнено, что к нормативным правовым актам Московской области относятся постановления Московской областной Думы, имеющие нормативный характер. Расширены полномочия Московской областной Думы. Определено, что областная Дума заслушивает информацию о деятельности территориальных органов федеральных органов исполнительной власти в Московской области.</w:t>
      </w:r>
    </w:p>
    <w:p w:rsidR="00613BB9" w:rsidRPr="00613BB9" w:rsidRDefault="00613BB9" w:rsidP="002B4F78">
      <w:pPr>
        <w:autoSpaceDE w:val="0"/>
        <w:autoSpaceDN w:val="0"/>
        <w:adjustRightInd w:val="0"/>
        <w:spacing w:after="0" w:line="240" w:lineRule="auto"/>
        <w:ind w:left="-567" w:firstLine="425"/>
        <w:jc w:val="both"/>
        <w:rPr>
          <w:rFonts w:ascii="Times New Roman" w:hAnsi="Times New Roman" w:cs="Times New Roman"/>
          <w:sz w:val="24"/>
          <w:szCs w:val="24"/>
        </w:rPr>
      </w:pPr>
      <w:r w:rsidRPr="00613BB9">
        <w:rPr>
          <w:rFonts w:ascii="Times New Roman" w:hAnsi="Times New Roman" w:cs="Times New Roman"/>
          <w:sz w:val="24"/>
          <w:szCs w:val="24"/>
        </w:rPr>
        <w:t>Закон вводится в действие через десять дней после его официального опубликования.</w:t>
      </w:r>
    </w:p>
    <w:p w:rsidR="00613BB9" w:rsidRPr="00613BB9" w:rsidRDefault="00613BB9" w:rsidP="002B4F78">
      <w:pPr>
        <w:autoSpaceDE w:val="0"/>
        <w:autoSpaceDN w:val="0"/>
        <w:adjustRightInd w:val="0"/>
        <w:spacing w:after="0" w:line="240" w:lineRule="auto"/>
        <w:ind w:left="-567" w:firstLine="425"/>
        <w:jc w:val="both"/>
        <w:rPr>
          <w:rFonts w:ascii="Arial" w:hAnsi="Arial" w:cs="Arial"/>
          <w:sz w:val="24"/>
          <w:szCs w:val="24"/>
        </w:rPr>
      </w:pPr>
    </w:p>
    <w:p w:rsidR="00700A71" w:rsidRPr="00E42F13" w:rsidRDefault="00700A71" w:rsidP="002B4F78">
      <w:pPr>
        <w:spacing w:after="0" w:line="240" w:lineRule="auto"/>
        <w:ind w:left="-567" w:firstLine="425"/>
        <w:rPr>
          <w:rFonts w:ascii="Times New Roman" w:hAnsi="Times New Roman" w:cs="Times New Roman"/>
          <w:sz w:val="24"/>
          <w:szCs w:val="24"/>
        </w:rPr>
      </w:pPr>
    </w:p>
    <w:sectPr w:rsidR="00700A71" w:rsidRPr="00E42F13" w:rsidSect="00E42F13">
      <w:headerReference w:type="default" r:id="rId6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DD" w:rsidRDefault="005C4EDD" w:rsidP="003138CE">
      <w:pPr>
        <w:spacing w:after="0" w:line="240" w:lineRule="auto"/>
      </w:pPr>
      <w:r>
        <w:separator/>
      </w:r>
    </w:p>
  </w:endnote>
  <w:endnote w:type="continuationSeparator" w:id="0">
    <w:p w:rsidR="005C4EDD" w:rsidRDefault="005C4EDD" w:rsidP="00313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DD" w:rsidRDefault="005C4EDD" w:rsidP="003138CE">
      <w:pPr>
        <w:spacing w:after="0" w:line="240" w:lineRule="auto"/>
      </w:pPr>
      <w:r>
        <w:separator/>
      </w:r>
    </w:p>
  </w:footnote>
  <w:footnote w:type="continuationSeparator" w:id="0">
    <w:p w:rsidR="005C4EDD" w:rsidRDefault="005C4EDD" w:rsidP="00313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82552"/>
      <w:docPartObj>
        <w:docPartGallery w:val="Page Numbers (Top of Page)"/>
        <w:docPartUnique/>
      </w:docPartObj>
    </w:sdtPr>
    <w:sdtContent>
      <w:p w:rsidR="009A7413" w:rsidRDefault="006C10FE">
        <w:pPr>
          <w:pStyle w:val="a6"/>
          <w:jc w:val="center"/>
        </w:pPr>
        <w:r>
          <w:fldChar w:fldCharType="begin"/>
        </w:r>
        <w:r w:rsidR="009A7413">
          <w:instrText>PAGE   \* MERGEFORMAT</w:instrText>
        </w:r>
        <w:r>
          <w:fldChar w:fldCharType="separate"/>
        </w:r>
        <w:r w:rsidR="007F2441">
          <w:rPr>
            <w:noProof/>
          </w:rPr>
          <w:t>2</w:t>
        </w:r>
        <w:r>
          <w:fldChar w:fldCharType="end"/>
        </w:r>
      </w:p>
    </w:sdtContent>
  </w:sdt>
  <w:p w:rsidR="009A7413" w:rsidRDefault="009A74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110A1"/>
    <w:multiLevelType w:val="hybridMultilevel"/>
    <w:tmpl w:val="DFD44EA8"/>
    <w:lvl w:ilvl="0" w:tplc="0419000D">
      <w:start w:val="1"/>
      <w:numFmt w:val="bullet"/>
      <w:lvlText w:val=""/>
      <w:lvlJc w:val="left"/>
      <w:pPr>
        <w:ind w:left="1070" w:hanging="360"/>
      </w:pPr>
      <w:rPr>
        <w:rFonts w:ascii="Wingdings" w:hAnsi="Wingdings" w:hint="default"/>
      </w:rPr>
    </w:lvl>
    <w:lvl w:ilvl="1" w:tplc="04190003">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1">
    <w:nsid w:val="1F5C35D1"/>
    <w:multiLevelType w:val="hybridMultilevel"/>
    <w:tmpl w:val="488A6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F85CC3"/>
    <w:multiLevelType w:val="hybridMultilevel"/>
    <w:tmpl w:val="2B549C3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0FD122C"/>
    <w:multiLevelType w:val="hybridMultilevel"/>
    <w:tmpl w:val="04EAC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509FD"/>
    <w:multiLevelType w:val="hybridMultilevel"/>
    <w:tmpl w:val="BA980E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031473"/>
    <w:multiLevelType w:val="hybridMultilevel"/>
    <w:tmpl w:val="385E0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40CAF"/>
    <w:multiLevelType w:val="hybridMultilevel"/>
    <w:tmpl w:val="81F2AC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42013C"/>
    <w:multiLevelType w:val="hybridMultilevel"/>
    <w:tmpl w:val="FFCCC3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6A70E4"/>
    <w:multiLevelType w:val="hybridMultilevel"/>
    <w:tmpl w:val="63DEA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6E6D9E"/>
    <w:multiLevelType w:val="hybridMultilevel"/>
    <w:tmpl w:val="E36061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9"/>
  </w:num>
  <w:num w:numId="6">
    <w:abstractNumId w:val="6"/>
  </w:num>
  <w:num w:numId="7">
    <w:abstractNumId w:val="7"/>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553A"/>
    <w:rsid w:val="00097A27"/>
    <w:rsid w:val="00116469"/>
    <w:rsid w:val="00124EC7"/>
    <w:rsid w:val="001A7DEB"/>
    <w:rsid w:val="00200894"/>
    <w:rsid w:val="002951DB"/>
    <w:rsid w:val="002B4F78"/>
    <w:rsid w:val="002D2ADE"/>
    <w:rsid w:val="003138CE"/>
    <w:rsid w:val="003226C7"/>
    <w:rsid w:val="0033259F"/>
    <w:rsid w:val="00360178"/>
    <w:rsid w:val="00375D22"/>
    <w:rsid w:val="0038161F"/>
    <w:rsid w:val="00461087"/>
    <w:rsid w:val="00477710"/>
    <w:rsid w:val="00484D62"/>
    <w:rsid w:val="004D553A"/>
    <w:rsid w:val="005660D8"/>
    <w:rsid w:val="005C4EDD"/>
    <w:rsid w:val="00613BB9"/>
    <w:rsid w:val="006238B6"/>
    <w:rsid w:val="00654E30"/>
    <w:rsid w:val="0066284F"/>
    <w:rsid w:val="006955FF"/>
    <w:rsid w:val="006C10FE"/>
    <w:rsid w:val="00700A71"/>
    <w:rsid w:val="007370CD"/>
    <w:rsid w:val="007560B4"/>
    <w:rsid w:val="007A3E35"/>
    <w:rsid w:val="007F2441"/>
    <w:rsid w:val="007F2D2C"/>
    <w:rsid w:val="00824A9F"/>
    <w:rsid w:val="008318CE"/>
    <w:rsid w:val="0083579C"/>
    <w:rsid w:val="00851365"/>
    <w:rsid w:val="00887296"/>
    <w:rsid w:val="00890D48"/>
    <w:rsid w:val="008F6723"/>
    <w:rsid w:val="00907F56"/>
    <w:rsid w:val="009907B6"/>
    <w:rsid w:val="009A7413"/>
    <w:rsid w:val="009B029D"/>
    <w:rsid w:val="009C042F"/>
    <w:rsid w:val="00A35C0A"/>
    <w:rsid w:val="00A43621"/>
    <w:rsid w:val="00A53F95"/>
    <w:rsid w:val="00AC6E4F"/>
    <w:rsid w:val="00AD2F35"/>
    <w:rsid w:val="00B055CF"/>
    <w:rsid w:val="00BA1AB9"/>
    <w:rsid w:val="00BC5E5F"/>
    <w:rsid w:val="00C909B4"/>
    <w:rsid w:val="00CA1022"/>
    <w:rsid w:val="00CC72A8"/>
    <w:rsid w:val="00CD2927"/>
    <w:rsid w:val="00DC50D5"/>
    <w:rsid w:val="00DF1AB9"/>
    <w:rsid w:val="00E10CB7"/>
    <w:rsid w:val="00E42F13"/>
    <w:rsid w:val="00E9685C"/>
    <w:rsid w:val="00F26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53A"/>
  </w:style>
  <w:style w:type="paragraph" w:styleId="1">
    <w:name w:val="heading 1"/>
    <w:basedOn w:val="a"/>
    <w:next w:val="a"/>
    <w:link w:val="10"/>
    <w:uiPriority w:val="99"/>
    <w:qFormat/>
    <w:rsid w:val="004D553A"/>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unhideWhenUsed/>
    <w:qFormat/>
    <w:rsid w:val="004D5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553A"/>
    <w:rPr>
      <w:rFonts w:ascii="Arial" w:hAnsi="Arial" w:cs="Arial"/>
      <w:b/>
      <w:bCs/>
      <w:color w:val="26282F"/>
      <w:sz w:val="24"/>
      <w:szCs w:val="24"/>
    </w:rPr>
  </w:style>
  <w:style w:type="paragraph" w:styleId="a3">
    <w:name w:val="List Paragraph"/>
    <w:basedOn w:val="a"/>
    <w:uiPriority w:val="34"/>
    <w:qFormat/>
    <w:rsid w:val="004D553A"/>
    <w:pPr>
      <w:ind w:left="720"/>
      <w:contextualSpacing/>
    </w:pPr>
  </w:style>
  <w:style w:type="character" w:customStyle="1" w:styleId="30">
    <w:name w:val="Заголовок 3 Знак"/>
    <w:basedOn w:val="a0"/>
    <w:link w:val="3"/>
    <w:uiPriority w:val="9"/>
    <w:rsid w:val="004D553A"/>
    <w:rPr>
      <w:rFonts w:asciiTheme="majorHAnsi" w:eastAsiaTheme="majorEastAsia" w:hAnsiTheme="majorHAnsi" w:cstheme="majorBidi"/>
      <w:b/>
      <w:bCs/>
      <w:color w:val="4F81BD" w:themeColor="accent1"/>
    </w:rPr>
  </w:style>
  <w:style w:type="character" w:styleId="a4">
    <w:name w:val="Strong"/>
    <w:basedOn w:val="a0"/>
    <w:uiPriority w:val="22"/>
    <w:qFormat/>
    <w:rsid w:val="00851365"/>
    <w:rPr>
      <w:b/>
      <w:bCs/>
    </w:rPr>
  </w:style>
  <w:style w:type="character" w:styleId="a5">
    <w:name w:val="Hyperlink"/>
    <w:basedOn w:val="a0"/>
    <w:uiPriority w:val="99"/>
    <w:unhideWhenUsed/>
    <w:rsid w:val="00851365"/>
    <w:rPr>
      <w:color w:val="0000FF"/>
      <w:u w:val="single"/>
    </w:rPr>
  </w:style>
  <w:style w:type="paragraph" w:customStyle="1" w:styleId="doclink">
    <w:name w:val="doc_link"/>
    <w:basedOn w:val="a"/>
    <w:rsid w:val="00851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C90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38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38CE"/>
  </w:style>
  <w:style w:type="paragraph" w:styleId="a8">
    <w:name w:val="footer"/>
    <w:basedOn w:val="a"/>
    <w:link w:val="a9"/>
    <w:uiPriority w:val="99"/>
    <w:unhideWhenUsed/>
    <w:rsid w:val="003138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38CE"/>
  </w:style>
  <w:style w:type="paragraph" w:styleId="aa">
    <w:name w:val="Normal (Web)"/>
    <w:basedOn w:val="a"/>
    <w:uiPriority w:val="99"/>
    <w:unhideWhenUsed/>
    <w:rsid w:val="00AD2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66284F"/>
    <w:rPr>
      <w:b/>
      <w:bCs/>
      <w:color w:val="26282F"/>
    </w:rPr>
  </w:style>
  <w:style w:type="character" w:customStyle="1" w:styleId="ac">
    <w:name w:val="Гипертекстовая ссылка"/>
    <w:basedOn w:val="ab"/>
    <w:uiPriority w:val="99"/>
    <w:rsid w:val="0066284F"/>
    <w:rPr>
      <w:b/>
      <w:bCs/>
      <w:color w:val="106BBE"/>
    </w:rPr>
  </w:style>
  <w:style w:type="paragraph" w:customStyle="1" w:styleId="ad">
    <w:name w:val="Комментарий"/>
    <w:basedOn w:val="a"/>
    <w:next w:val="a"/>
    <w:uiPriority w:val="99"/>
    <w:rsid w:val="007A3E3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53A"/>
  </w:style>
  <w:style w:type="paragraph" w:styleId="1">
    <w:name w:val="heading 1"/>
    <w:basedOn w:val="a"/>
    <w:next w:val="a"/>
    <w:link w:val="10"/>
    <w:uiPriority w:val="99"/>
    <w:qFormat/>
    <w:rsid w:val="004D553A"/>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unhideWhenUsed/>
    <w:qFormat/>
    <w:rsid w:val="004D55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553A"/>
    <w:rPr>
      <w:rFonts w:ascii="Arial" w:hAnsi="Arial" w:cs="Arial"/>
      <w:b/>
      <w:bCs/>
      <w:color w:val="26282F"/>
      <w:sz w:val="24"/>
      <w:szCs w:val="24"/>
    </w:rPr>
  </w:style>
  <w:style w:type="paragraph" w:styleId="a3">
    <w:name w:val="List Paragraph"/>
    <w:basedOn w:val="a"/>
    <w:uiPriority w:val="34"/>
    <w:qFormat/>
    <w:rsid w:val="004D553A"/>
    <w:pPr>
      <w:ind w:left="720"/>
      <w:contextualSpacing/>
    </w:pPr>
  </w:style>
  <w:style w:type="character" w:customStyle="1" w:styleId="30">
    <w:name w:val="Заголовок 3 Знак"/>
    <w:basedOn w:val="a0"/>
    <w:link w:val="3"/>
    <w:uiPriority w:val="9"/>
    <w:rsid w:val="004D553A"/>
    <w:rPr>
      <w:rFonts w:asciiTheme="majorHAnsi" w:eastAsiaTheme="majorEastAsia" w:hAnsiTheme="majorHAnsi" w:cstheme="majorBidi"/>
      <w:b/>
      <w:bCs/>
      <w:color w:val="4F81BD" w:themeColor="accent1"/>
    </w:rPr>
  </w:style>
  <w:style w:type="character" w:styleId="a4">
    <w:name w:val="Strong"/>
    <w:basedOn w:val="a0"/>
    <w:uiPriority w:val="22"/>
    <w:qFormat/>
    <w:rsid w:val="00851365"/>
    <w:rPr>
      <w:b/>
      <w:bCs/>
    </w:rPr>
  </w:style>
  <w:style w:type="character" w:styleId="a5">
    <w:name w:val="Hyperlink"/>
    <w:basedOn w:val="a0"/>
    <w:uiPriority w:val="99"/>
    <w:unhideWhenUsed/>
    <w:rsid w:val="00851365"/>
    <w:rPr>
      <w:color w:val="0000FF"/>
      <w:u w:val="single"/>
    </w:rPr>
  </w:style>
  <w:style w:type="paragraph" w:customStyle="1" w:styleId="doclink">
    <w:name w:val="doc_link"/>
    <w:basedOn w:val="a"/>
    <w:rsid w:val="00851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C90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38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38CE"/>
  </w:style>
  <w:style w:type="paragraph" w:styleId="a8">
    <w:name w:val="footer"/>
    <w:basedOn w:val="a"/>
    <w:link w:val="a9"/>
    <w:uiPriority w:val="99"/>
    <w:unhideWhenUsed/>
    <w:rsid w:val="003138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38CE"/>
  </w:style>
  <w:style w:type="paragraph" w:styleId="aa">
    <w:name w:val="Normal (Web)"/>
    <w:basedOn w:val="a"/>
    <w:uiPriority w:val="99"/>
    <w:unhideWhenUsed/>
    <w:rsid w:val="00AD2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66284F"/>
    <w:rPr>
      <w:b/>
      <w:bCs/>
      <w:color w:val="26282F"/>
    </w:rPr>
  </w:style>
  <w:style w:type="character" w:customStyle="1" w:styleId="ac">
    <w:name w:val="Гипертекстовая ссылка"/>
    <w:basedOn w:val="ab"/>
    <w:uiPriority w:val="99"/>
    <w:rsid w:val="0066284F"/>
    <w:rPr>
      <w:b/>
      <w:bCs/>
      <w:color w:val="106BBE"/>
    </w:rPr>
  </w:style>
  <w:style w:type="paragraph" w:customStyle="1" w:styleId="ad">
    <w:name w:val="Комментарий"/>
    <w:basedOn w:val="a"/>
    <w:next w:val="a"/>
    <w:uiPriority w:val="99"/>
    <w:rsid w:val="007A3E3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s>
</file>

<file path=word/webSettings.xml><?xml version="1.0" encoding="utf-8"?>
<w:webSettings xmlns:r="http://schemas.openxmlformats.org/officeDocument/2006/relationships" xmlns:w="http://schemas.openxmlformats.org/wordprocessingml/2006/main">
  <w:divs>
    <w:div w:id="114906989">
      <w:bodyDiv w:val="1"/>
      <w:marLeft w:val="0"/>
      <w:marRight w:val="0"/>
      <w:marTop w:val="0"/>
      <w:marBottom w:val="0"/>
      <w:divBdr>
        <w:top w:val="none" w:sz="0" w:space="0" w:color="auto"/>
        <w:left w:val="none" w:sz="0" w:space="0" w:color="auto"/>
        <w:bottom w:val="none" w:sz="0" w:space="0" w:color="auto"/>
        <w:right w:val="none" w:sz="0" w:space="0" w:color="auto"/>
      </w:divBdr>
      <w:divsChild>
        <w:div w:id="1957516527">
          <w:marLeft w:val="0"/>
          <w:marRight w:val="0"/>
          <w:marTop w:val="0"/>
          <w:marBottom w:val="0"/>
          <w:divBdr>
            <w:top w:val="none" w:sz="0" w:space="0" w:color="auto"/>
            <w:left w:val="none" w:sz="0" w:space="0" w:color="auto"/>
            <w:bottom w:val="none" w:sz="0" w:space="0" w:color="auto"/>
            <w:right w:val="none" w:sz="0" w:space="0" w:color="auto"/>
          </w:divBdr>
        </w:div>
      </w:divsChild>
    </w:div>
    <w:div w:id="161165616">
      <w:bodyDiv w:val="1"/>
      <w:marLeft w:val="0"/>
      <w:marRight w:val="0"/>
      <w:marTop w:val="0"/>
      <w:marBottom w:val="0"/>
      <w:divBdr>
        <w:top w:val="none" w:sz="0" w:space="0" w:color="auto"/>
        <w:left w:val="none" w:sz="0" w:space="0" w:color="auto"/>
        <w:bottom w:val="none" w:sz="0" w:space="0" w:color="auto"/>
        <w:right w:val="none" w:sz="0" w:space="0" w:color="auto"/>
      </w:divBdr>
      <w:divsChild>
        <w:div w:id="219292221">
          <w:marLeft w:val="0"/>
          <w:marRight w:val="0"/>
          <w:marTop w:val="0"/>
          <w:marBottom w:val="0"/>
          <w:divBdr>
            <w:top w:val="none" w:sz="0" w:space="0" w:color="auto"/>
            <w:left w:val="none" w:sz="0" w:space="0" w:color="auto"/>
            <w:bottom w:val="none" w:sz="0" w:space="0" w:color="auto"/>
            <w:right w:val="none" w:sz="0" w:space="0" w:color="auto"/>
          </w:divBdr>
          <w:divsChild>
            <w:div w:id="1595167693">
              <w:marLeft w:val="0"/>
              <w:marRight w:val="0"/>
              <w:marTop w:val="0"/>
              <w:marBottom w:val="0"/>
              <w:divBdr>
                <w:top w:val="none" w:sz="0" w:space="0" w:color="auto"/>
                <w:left w:val="none" w:sz="0" w:space="0" w:color="auto"/>
                <w:bottom w:val="none" w:sz="0" w:space="0" w:color="auto"/>
                <w:right w:val="none" w:sz="0" w:space="0" w:color="auto"/>
              </w:divBdr>
              <w:divsChild>
                <w:div w:id="7008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8305">
      <w:bodyDiv w:val="1"/>
      <w:marLeft w:val="0"/>
      <w:marRight w:val="0"/>
      <w:marTop w:val="0"/>
      <w:marBottom w:val="0"/>
      <w:divBdr>
        <w:top w:val="none" w:sz="0" w:space="0" w:color="auto"/>
        <w:left w:val="none" w:sz="0" w:space="0" w:color="auto"/>
        <w:bottom w:val="none" w:sz="0" w:space="0" w:color="auto"/>
        <w:right w:val="none" w:sz="0" w:space="0" w:color="auto"/>
      </w:divBdr>
      <w:divsChild>
        <w:div w:id="1828520544">
          <w:marLeft w:val="0"/>
          <w:marRight w:val="0"/>
          <w:marTop w:val="0"/>
          <w:marBottom w:val="0"/>
          <w:divBdr>
            <w:top w:val="none" w:sz="0" w:space="0" w:color="auto"/>
            <w:left w:val="none" w:sz="0" w:space="0" w:color="auto"/>
            <w:bottom w:val="none" w:sz="0" w:space="0" w:color="auto"/>
            <w:right w:val="none" w:sz="0" w:space="0" w:color="auto"/>
          </w:divBdr>
        </w:div>
      </w:divsChild>
    </w:div>
    <w:div w:id="442963427">
      <w:bodyDiv w:val="1"/>
      <w:marLeft w:val="0"/>
      <w:marRight w:val="0"/>
      <w:marTop w:val="0"/>
      <w:marBottom w:val="0"/>
      <w:divBdr>
        <w:top w:val="none" w:sz="0" w:space="0" w:color="auto"/>
        <w:left w:val="none" w:sz="0" w:space="0" w:color="auto"/>
        <w:bottom w:val="none" w:sz="0" w:space="0" w:color="auto"/>
        <w:right w:val="none" w:sz="0" w:space="0" w:color="auto"/>
      </w:divBdr>
    </w:div>
    <w:div w:id="588345689">
      <w:bodyDiv w:val="1"/>
      <w:marLeft w:val="0"/>
      <w:marRight w:val="0"/>
      <w:marTop w:val="0"/>
      <w:marBottom w:val="0"/>
      <w:divBdr>
        <w:top w:val="none" w:sz="0" w:space="0" w:color="auto"/>
        <w:left w:val="none" w:sz="0" w:space="0" w:color="auto"/>
        <w:bottom w:val="none" w:sz="0" w:space="0" w:color="auto"/>
        <w:right w:val="none" w:sz="0" w:space="0" w:color="auto"/>
      </w:divBdr>
    </w:div>
    <w:div w:id="674383905">
      <w:bodyDiv w:val="1"/>
      <w:marLeft w:val="0"/>
      <w:marRight w:val="0"/>
      <w:marTop w:val="0"/>
      <w:marBottom w:val="0"/>
      <w:divBdr>
        <w:top w:val="none" w:sz="0" w:space="0" w:color="auto"/>
        <w:left w:val="none" w:sz="0" w:space="0" w:color="auto"/>
        <w:bottom w:val="none" w:sz="0" w:space="0" w:color="auto"/>
        <w:right w:val="none" w:sz="0" w:space="0" w:color="auto"/>
      </w:divBdr>
    </w:div>
    <w:div w:id="688335112">
      <w:bodyDiv w:val="1"/>
      <w:marLeft w:val="0"/>
      <w:marRight w:val="0"/>
      <w:marTop w:val="0"/>
      <w:marBottom w:val="0"/>
      <w:divBdr>
        <w:top w:val="none" w:sz="0" w:space="0" w:color="auto"/>
        <w:left w:val="none" w:sz="0" w:space="0" w:color="auto"/>
        <w:bottom w:val="none" w:sz="0" w:space="0" w:color="auto"/>
        <w:right w:val="none" w:sz="0" w:space="0" w:color="auto"/>
      </w:divBdr>
    </w:div>
    <w:div w:id="996152820">
      <w:bodyDiv w:val="1"/>
      <w:marLeft w:val="0"/>
      <w:marRight w:val="0"/>
      <w:marTop w:val="0"/>
      <w:marBottom w:val="0"/>
      <w:divBdr>
        <w:top w:val="none" w:sz="0" w:space="0" w:color="auto"/>
        <w:left w:val="none" w:sz="0" w:space="0" w:color="auto"/>
        <w:bottom w:val="none" w:sz="0" w:space="0" w:color="auto"/>
        <w:right w:val="none" w:sz="0" w:space="0" w:color="auto"/>
      </w:divBdr>
      <w:divsChild>
        <w:div w:id="1000350207">
          <w:marLeft w:val="0"/>
          <w:marRight w:val="0"/>
          <w:marTop w:val="0"/>
          <w:marBottom w:val="0"/>
          <w:divBdr>
            <w:top w:val="none" w:sz="0" w:space="0" w:color="auto"/>
            <w:left w:val="none" w:sz="0" w:space="0" w:color="auto"/>
            <w:bottom w:val="none" w:sz="0" w:space="0" w:color="auto"/>
            <w:right w:val="none" w:sz="0" w:space="0" w:color="auto"/>
          </w:divBdr>
          <w:divsChild>
            <w:div w:id="2753411">
              <w:marLeft w:val="0"/>
              <w:marRight w:val="0"/>
              <w:marTop w:val="0"/>
              <w:marBottom w:val="0"/>
              <w:divBdr>
                <w:top w:val="none" w:sz="0" w:space="0" w:color="auto"/>
                <w:left w:val="none" w:sz="0" w:space="0" w:color="auto"/>
                <w:bottom w:val="none" w:sz="0" w:space="0" w:color="auto"/>
                <w:right w:val="none" w:sz="0" w:space="0" w:color="auto"/>
              </w:divBdr>
              <w:divsChild>
                <w:div w:id="18295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845">
      <w:bodyDiv w:val="1"/>
      <w:marLeft w:val="0"/>
      <w:marRight w:val="0"/>
      <w:marTop w:val="0"/>
      <w:marBottom w:val="0"/>
      <w:divBdr>
        <w:top w:val="none" w:sz="0" w:space="0" w:color="auto"/>
        <w:left w:val="none" w:sz="0" w:space="0" w:color="auto"/>
        <w:bottom w:val="none" w:sz="0" w:space="0" w:color="auto"/>
        <w:right w:val="none" w:sz="0" w:space="0" w:color="auto"/>
      </w:divBdr>
    </w:div>
    <w:div w:id="1700423713">
      <w:bodyDiv w:val="1"/>
      <w:marLeft w:val="0"/>
      <w:marRight w:val="0"/>
      <w:marTop w:val="0"/>
      <w:marBottom w:val="0"/>
      <w:divBdr>
        <w:top w:val="none" w:sz="0" w:space="0" w:color="auto"/>
        <w:left w:val="none" w:sz="0" w:space="0" w:color="auto"/>
        <w:bottom w:val="none" w:sz="0" w:space="0" w:color="auto"/>
        <w:right w:val="none" w:sz="0" w:space="0" w:color="auto"/>
      </w:divBdr>
    </w:div>
    <w:div w:id="1762604953">
      <w:bodyDiv w:val="1"/>
      <w:marLeft w:val="0"/>
      <w:marRight w:val="0"/>
      <w:marTop w:val="0"/>
      <w:marBottom w:val="0"/>
      <w:divBdr>
        <w:top w:val="none" w:sz="0" w:space="0" w:color="auto"/>
        <w:left w:val="none" w:sz="0" w:space="0" w:color="auto"/>
        <w:bottom w:val="none" w:sz="0" w:space="0" w:color="auto"/>
        <w:right w:val="none" w:sz="0" w:space="0" w:color="auto"/>
      </w:divBdr>
    </w:div>
    <w:div w:id="19924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098257" TargetMode="External"/><Relationship Id="rId18" Type="http://schemas.openxmlformats.org/officeDocument/2006/relationships/hyperlink" Target="http://www.consultant.ru/document/cons_doc_LAW_286771/" TargetMode="External"/><Relationship Id="rId26" Type="http://schemas.openxmlformats.org/officeDocument/2006/relationships/hyperlink" Target="garantF1://71719184.0" TargetMode="External"/><Relationship Id="rId39" Type="http://schemas.openxmlformats.org/officeDocument/2006/relationships/hyperlink" Target="garantF1://71744330.0" TargetMode="External"/><Relationship Id="rId21" Type="http://schemas.openxmlformats.org/officeDocument/2006/relationships/hyperlink" Target="garantF1://70600450.1208" TargetMode="External"/><Relationship Id="rId34" Type="http://schemas.openxmlformats.org/officeDocument/2006/relationships/hyperlink" Target="http://www.consultant.ru/document/cons_doc_LAW_286729/" TargetMode="External"/><Relationship Id="rId42" Type="http://schemas.openxmlformats.org/officeDocument/2006/relationships/hyperlink" Target="garantF1://71737720.0" TargetMode="External"/><Relationship Id="rId47" Type="http://schemas.openxmlformats.org/officeDocument/2006/relationships/hyperlink" Target="garantF1://71737638.0" TargetMode="External"/><Relationship Id="rId50" Type="http://schemas.openxmlformats.org/officeDocument/2006/relationships/hyperlink" Target="garantF1://71723290.0" TargetMode="External"/><Relationship Id="rId55" Type="http://schemas.openxmlformats.org/officeDocument/2006/relationships/hyperlink" Target="garantF1://71744046.0"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286694/" TargetMode="External"/><Relationship Id="rId20" Type="http://schemas.openxmlformats.org/officeDocument/2006/relationships/hyperlink" Target="http://www.consultant.ru/document/cons_doc_LAW_286774/" TargetMode="External"/><Relationship Id="rId29" Type="http://schemas.openxmlformats.org/officeDocument/2006/relationships/hyperlink" Target="http://www.consultant.ru/document/cons_doc_LAW_286758/" TargetMode="External"/><Relationship Id="rId41" Type="http://schemas.openxmlformats.org/officeDocument/2006/relationships/hyperlink" Target="garantF1://71737644.0" TargetMode="External"/><Relationship Id="rId54" Type="http://schemas.openxmlformats.org/officeDocument/2006/relationships/hyperlink" Target="garantF1://71737618.0" TargetMode="External"/><Relationship Id="rId62" Type="http://schemas.openxmlformats.org/officeDocument/2006/relationships/hyperlink" Target="garantF1://431107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737648.0" TargetMode="External"/><Relationship Id="rId24" Type="http://schemas.openxmlformats.org/officeDocument/2006/relationships/hyperlink" Target="garantF1://71737732.0" TargetMode="External"/><Relationship Id="rId32" Type="http://schemas.openxmlformats.org/officeDocument/2006/relationships/hyperlink" Target="http://www.consultant.ru/document/cons_doc_LAW_286752/" TargetMode="External"/><Relationship Id="rId37" Type="http://schemas.openxmlformats.org/officeDocument/2006/relationships/hyperlink" Target="garantF1://71194570.5" TargetMode="External"/><Relationship Id="rId40" Type="http://schemas.openxmlformats.org/officeDocument/2006/relationships/hyperlink" Target="http://www.consultant.ru/document/cons_doc_LAW_286743/" TargetMode="External"/><Relationship Id="rId45" Type="http://schemas.openxmlformats.org/officeDocument/2006/relationships/hyperlink" Target="garantF1://71723288.0" TargetMode="External"/><Relationship Id="rId53" Type="http://schemas.openxmlformats.org/officeDocument/2006/relationships/hyperlink" Target="http://www.consultant.ru/document/cons_doc_LAW_286764/" TargetMode="External"/><Relationship Id="rId58" Type="http://schemas.openxmlformats.org/officeDocument/2006/relationships/hyperlink" Target="garantF1://43107218.0"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garantF1://71726188.0" TargetMode="External"/><Relationship Id="rId23" Type="http://schemas.openxmlformats.org/officeDocument/2006/relationships/hyperlink" Target="garantF1://70601114.66" TargetMode="External"/><Relationship Id="rId28" Type="http://schemas.openxmlformats.org/officeDocument/2006/relationships/hyperlink" Target="garantF1://71724896.0" TargetMode="External"/><Relationship Id="rId36" Type="http://schemas.openxmlformats.org/officeDocument/2006/relationships/hyperlink" Target="garantF1://71737718.0" TargetMode="External"/><Relationship Id="rId49" Type="http://schemas.openxmlformats.org/officeDocument/2006/relationships/hyperlink" Target="http://www.consultant.ru/document/cons_doc_LAW_286766/" TargetMode="External"/><Relationship Id="rId57" Type="http://schemas.openxmlformats.org/officeDocument/2006/relationships/hyperlink" Target="garantF1://71739518.0" TargetMode="External"/><Relationship Id="rId61" Type="http://schemas.openxmlformats.org/officeDocument/2006/relationships/hyperlink" Target="garantF1://43107950.0" TargetMode="External"/><Relationship Id="rId10" Type="http://schemas.openxmlformats.org/officeDocument/2006/relationships/hyperlink" Target="garantF1://71749496.0" TargetMode="External"/><Relationship Id="rId19" Type="http://schemas.openxmlformats.org/officeDocument/2006/relationships/hyperlink" Target="garantF1://71335046.2" TargetMode="External"/><Relationship Id="rId31" Type="http://schemas.openxmlformats.org/officeDocument/2006/relationships/hyperlink" Target="garantF1://71745382.0" TargetMode="External"/><Relationship Id="rId44" Type="http://schemas.openxmlformats.org/officeDocument/2006/relationships/hyperlink" Target="garantF1://71736922.0" TargetMode="External"/><Relationship Id="rId52" Type="http://schemas.openxmlformats.org/officeDocument/2006/relationships/hyperlink" Target="garantF1://71027928.132" TargetMode="External"/><Relationship Id="rId60" Type="http://schemas.openxmlformats.org/officeDocument/2006/relationships/hyperlink" Target="garantF1://43107948.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286465/" TargetMode="External"/><Relationship Id="rId14" Type="http://schemas.openxmlformats.org/officeDocument/2006/relationships/hyperlink" Target="http://www.consultant.ru/document/cons_doc_LAW_286749/" TargetMode="External"/><Relationship Id="rId22" Type="http://schemas.openxmlformats.org/officeDocument/2006/relationships/hyperlink" Target="garantF1://12038291.15522" TargetMode="External"/><Relationship Id="rId27" Type="http://schemas.openxmlformats.org/officeDocument/2006/relationships/hyperlink" Target="http://www.consultant.ru/document/cons_doc_LAW_286753/" TargetMode="External"/><Relationship Id="rId30" Type="http://schemas.openxmlformats.org/officeDocument/2006/relationships/hyperlink" Target="http://www.consultant.ru/document/cons_doc_LAW_286702/" TargetMode="External"/><Relationship Id="rId35" Type="http://schemas.openxmlformats.org/officeDocument/2006/relationships/hyperlink" Target="http://www.consultant.ru/document/cons_doc_LAW_286727/" TargetMode="External"/><Relationship Id="rId43" Type="http://schemas.openxmlformats.org/officeDocument/2006/relationships/hyperlink" Target="garantF1://71717400.0" TargetMode="External"/><Relationship Id="rId48" Type="http://schemas.openxmlformats.org/officeDocument/2006/relationships/hyperlink" Target="http://www.consultant.ru/document/cons_doc_LAW_286695/" TargetMode="External"/><Relationship Id="rId56" Type="http://schemas.openxmlformats.org/officeDocument/2006/relationships/hyperlink" Target="garantF1://71745000.0" TargetMode="External"/><Relationship Id="rId64" Type="http://schemas.openxmlformats.org/officeDocument/2006/relationships/fontTable" Target="fontTable.xml"/><Relationship Id="rId8" Type="http://schemas.openxmlformats.org/officeDocument/2006/relationships/hyperlink" Target="garantF1://71737368.0" TargetMode="External"/><Relationship Id="rId51" Type="http://schemas.openxmlformats.org/officeDocument/2006/relationships/hyperlink" Target="garantF1://71726730.0" TargetMode="External"/><Relationship Id="rId3" Type="http://schemas.openxmlformats.org/officeDocument/2006/relationships/styles" Target="styles.xml"/><Relationship Id="rId12" Type="http://schemas.openxmlformats.org/officeDocument/2006/relationships/hyperlink" Target="http://www.consultant.ru/document/cons_doc_LAW_286772/" TargetMode="External"/><Relationship Id="rId17" Type="http://schemas.openxmlformats.org/officeDocument/2006/relationships/hyperlink" Target="http://www.consultant.ru/document/cons_doc_LAW_286765/" TargetMode="External"/><Relationship Id="rId25" Type="http://schemas.openxmlformats.org/officeDocument/2006/relationships/hyperlink" Target="http://www.consultant.ru/document/cons_doc_LAW_286745/" TargetMode="External"/><Relationship Id="rId33" Type="http://schemas.openxmlformats.org/officeDocument/2006/relationships/hyperlink" Target="http://www.consultant.ru/document/cons_doc_LAW_286748/" TargetMode="External"/><Relationship Id="rId38" Type="http://schemas.openxmlformats.org/officeDocument/2006/relationships/hyperlink" Target="garantF1://71748876.0" TargetMode="External"/><Relationship Id="rId46" Type="http://schemas.openxmlformats.org/officeDocument/2006/relationships/hyperlink" Target="http://www.consultant.ru/document/cons_doc_LAW_286693/" TargetMode="External"/><Relationship Id="rId59" Type="http://schemas.openxmlformats.org/officeDocument/2006/relationships/hyperlink" Target="garantF1://431072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4F54-477E-4A4B-B0B2-328FD96A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14797</Words>
  <Characters>84344</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cp:lastModifiedBy>Super</cp:lastModifiedBy>
  <cp:revision>2</cp:revision>
  <cp:lastPrinted>2018-01-12T07:37:00Z</cp:lastPrinted>
  <dcterms:created xsi:type="dcterms:W3CDTF">2018-01-18T15:01:00Z</dcterms:created>
  <dcterms:modified xsi:type="dcterms:W3CDTF">2018-01-18T15:01:00Z</dcterms:modified>
</cp:coreProperties>
</file>