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78" w:rsidRPr="00225A78" w:rsidRDefault="00225A78" w:rsidP="00225A7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5A78">
        <w:rPr>
          <w:rFonts w:ascii="Times New Roman" w:hAnsi="Times New Roman" w:cs="Times New Roman"/>
          <w:bCs/>
          <w:sz w:val="28"/>
          <w:szCs w:val="28"/>
        </w:rPr>
        <w:t xml:space="preserve">Направляю Вам статью для опубликования на официальном сайте администрации городского округа Лыткарино и в газете «Лыткаринские вести». </w:t>
      </w:r>
    </w:p>
    <w:p w:rsidR="00225A78" w:rsidRPr="00225A78" w:rsidRDefault="00225A78" w:rsidP="00225A78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225A78">
        <w:rPr>
          <w:rFonts w:ascii="Times New Roman" w:hAnsi="Times New Roman" w:cs="Times New Roman"/>
          <w:b/>
          <w:bCs/>
          <w:kern w:val="36"/>
          <w:sz w:val="28"/>
          <w:szCs w:val="28"/>
        </w:rPr>
        <w:t>По материалам прокурорской проверки возбуждены уголовные дела по факту фиктивной постановки на миграционный учет иностранных граждан.</w:t>
      </w:r>
    </w:p>
    <w:p w:rsidR="00225A78" w:rsidRPr="00225A78" w:rsidRDefault="00225A78" w:rsidP="00225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A78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прокурора города Лыткарино создана межведомственная рабочая группа по вопросам противодействий незаконной миграции. </w:t>
      </w:r>
    </w:p>
    <w:p w:rsidR="00225A78" w:rsidRPr="00225A78" w:rsidRDefault="00225A78" w:rsidP="00225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A78">
        <w:rPr>
          <w:rFonts w:ascii="Times New Roman" w:hAnsi="Times New Roman" w:cs="Times New Roman"/>
          <w:sz w:val="28"/>
          <w:szCs w:val="28"/>
        </w:rPr>
        <w:t>Прокуратурой города ежеквартально проводятся заседания межведомственной рабочей группы, на которых разрабатываются конкретные меры по выявлению, пресечению, раскрытию и расследованию преступлений указанной категории.</w:t>
      </w:r>
    </w:p>
    <w:p w:rsidR="00225A78" w:rsidRPr="00225A78" w:rsidRDefault="00225A78" w:rsidP="00225A7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25A78">
        <w:rPr>
          <w:rFonts w:ascii="Times New Roman" w:hAnsi="Times New Roman" w:cs="Times New Roman"/>
          <w:sz w:val="28"/>
          <w:szCs w:val="28"/>
        </w:rPr>
        <w:t>Прокуратурой города Лыткарино совместно с сотрудниками отдела полиции по г.о. Лыткарино МУ МВД России «Люберецкое» проведена проверка исполнения миграционного законодательства в целях выявления лиц, организующих незаконное пребывание иностранных граждан и лиц без гражданства.</w:t>
      </w:r>
    </w:p>
    <w:p w:rsidR="00225A78" w:rsidRPr="00225A78" w:rsidRDefault="00225A78" w:rsidP="00225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A78">
        <w:rPr>
          <w:rFonts w:ascii="Times New Roman" w:hAnsi="Times New Roman" w:cs="Times New Roman"/>
          <w:sz w:val="28"/>
          <w:szCs w:val="28"/>
        </w:rPr>
        <w:t xml:space="preserve">Установлено, что четыре местных жителя фиктивно поставили на миграционный учет более 20 иностранных граждан по месту своей регистрации, достоверно зная, что иностранные граждане фактически проживать в жилых помещениях не будут. </w:t>
      </w:r>
    </w:p>
    <w:p w:rsidR="00225A78" w:rsidRPr="00225A78" w:rsidRDefault="00225A78" w:rsidP="00225A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A78">
        <w:rPr>
          <w:rFonts w:ascii="Times New Roman" w:hAnsi="Times New Roman" w:cs="Times New Roman"/>
          <w:sz w:val="28"/>
          <w:szCs w:val="28"/>
        </w:rPr>
        <w:t>Материалы прокурорской проверки были направлены в порядке                       п. 2 ч. 2 ст. 37 УПК РФ в отдел дознания МУ МВД России «Люберецкое»,                по результатам рассмотрения которых, возбуждено 4 уголовных дела                        по ст. 322.3 УК РФ (</w:t>
      </w:r>
      <w:hyperlink r:id="rId5" w:history="1">
        <w:r w:rsidRPr="00225A7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фиктивная</w:t>
        </w:r>
      </w:hyperlink>
      <w:r w:rsidRPr="00225A78">
        <w:rPr>
          <w:rFonts w:ascii="Times New Roman" w:hAnsi="Times New Roman" w:cs="Times New Roman"/>
          <w:sz w:val="28"/>
          <w:szCs w:val="28"/>
        </w:rPr>
        <w:t xml:space="preserve"> постановка на учет иностранного гражданина или лица без гражданства по месту пребывания в жилом помещении в Российской Федерации).</w:t>
      </w:r>
      <w:proofErr w:type="gramEnd"/>
    </w:p>
    <w:p w:rsidR="00225A78" w:rsidRPr="00225A78" w:rsidRDefault="00225A78" w:rsidP="00225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A78">
        <w:rPr>
          <w:rFonts w:ascii="Times New Roman" w:hAnsi="Times New Roman" w:cs="Times New Roman"/>
          <w:sz w:val="28"/>
          <w:szCs w:val="28"/>
        </w:rPr>
        <w:t>Ход расследования уголовных дел находится в прокуратуре города на контроле.</w:t>
      </w:r>
    </w:p>
    <w:p w:rsidR="00225A78" w:rsidRPr="00225A78" w:rsidRDefault="00225A78" w:rsidP="00225A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5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084" w:rsidRDefault="00B27084" w:rsidP="00225A78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225A78" w:rsidRPr="00225A78" w:rsidRDefault="00225A78" w:rsidP="00225A78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 w:rsidRPr="00225A78">
        <w:rPr>
          <w:color w:val="000000"/>
          <w:sz w:val="28"/>
          <w:szCs w:val="28"/>
        </w:rPr>
        <w:t>Прокурор</w:t>
      </w:r>
    </w:p>
    <w:p w:rsidR="00225A78" w:rsidRPr="00225A78" w:rsidRDefault="00225A78" w:rsidP="00225A78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225A78" w:rsidRPr="00225A78" w:rsidRDefault="00225A78" w:rsidP="00225A78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 w:rsidRPr="00225A78">
        <w:rPr>
          <w:color w:val="000000"/>
          <w:sz w:val="28"/>
          <w:szCs w:val="28"/>
        </w:rPr>
        <w:t xml:space="preserve">старший советник юстиции                                                    </w:t>
      </w:r>
      <w:r>
        <w:rPr>
          <w:color w:val="000000"/>
          <w:sz w:val="28"/>
          <w:szCs w:val="28"/>
        </w:rPr>
        <w:t xml:space="preserve">    </w:t>
      </w:r>
      <w:r w:rsidRPr="00225A78">
        <w:rPr>
          <w:color w:val="000000"/>
          <w:sz w:val="28"/>
          <w:szCs w:val="28"/>
        </w:rPr>
        <w:t xml:space="preserve">          В.Ю. Штыров </w:t>
      </w:r>
    </w:p>
    <w:p w:rsidR="00B140C2" w:rsidRDefault="00B140C2" w:rsidP="00225A78">
      <w:pPr>
        <w:spacing w:after="0" w:line="240" w:lineRule="auto"/>
      </w:pPr>
      <w:bookmarkStart w:id="0" w:name="_GoBack"/>
      <w:bookmarkEnd w:id="0"/>
    </w:p>
    <w:sectPr w:rsidR="00B140C2" w:rsidSect="00225A78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5A78"/>
    <w:rsid w:val="00225A78"/>
    <w:rsid w:val="006004D6"/>
    <w:rsid w:val="00B140C2"/>
    <w:rsid w:val="00B2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2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5A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79AFA1CE4C67D7EB1DC2E04C308C786EFA036191CA2D0C3D6AA8311C8BE68C1F9E3132FF51C76BBj8W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TihonovaTV</dc:creator>
  <cp:keywords/>
  <dc:description/>
  <cp:lastModifiedBy>1</cp:lastModifiedBy>
  <cp:revision>5</cp:revision>
  <dcterms:created xsi:type="dcterms:W3CDTF">2018-04-17T13:22:00Z</dcterms:created>
  <dcterms:modified xsi:type="dcterms:W3CDTF">2018-04-18T08:07:00Z</dcterms:modified>
</cp:coreProperties>
</file>